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w:t>
      </w:r>
      <w:bookmarkStart w:id="2" w:name="_GoBack"/>
      <w:bookmarkEnd w:id="2"/>
      <w:r w:rsidRPr="0098577C">
        <w:rPr>
          <w:rFonts w:ascii="Arial" w:eastAsia="맑은 고딕" w:hAnsi="Arial" w:cs="Arial"/>
          <w:b/>
          <w:lang w:eastAsia="en-US"/>
        </w:rPr>
        <w:t>sung Electronics Co., Ltd.</w:t>
      </w:r>
    </w:p>
    <w:p w14:paraId="6F7E13B0" w14:textId="2546BB24"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DE3B73">
        <w:rPr>
          <w:rFonts w:ascii="Arial" w:eastAsia="바탕" w:hAnsi="Arial" w:cs="Times New Roman"/>
          <w:b/>
          <w:bCs/>
          <w:lang w:eastAsia="en-US"/>
        </w:rPr>
        <w:t>AI/ML work in other</w:t>
      </w:r>
      <w:r w:rsidR="0034640E">
        <w:rPr>
          <w:rFonts w:ascii="Arial" w:eastAsia="바탕" w:hAnsi="Arial" w:cs="Times New Roman"/>
          <w:b/>
          <w:bCs/>
          <w:lang w:eastAsia="en-US"/>
        </w:rPr>
        <w:t xml:space="preserve"> 3GPP</w:t>
      </w:r>
      <w:r w:rsidR="00DE3B73">
        <w:rPr>
          <w:rFonts w:ascii="Arial" w:eastAsia="바탕" w:hAnsi="Arial" w:cs="Times New Roman"/>
          <w:b/>
          <w:bCs/>
          <w:lang w:eastAsia="en-US"/>
        </w:rPr>
        <w:t xml:space="preserve"> WGs</w:t>
      </w:r>
    </w:p>
    <w:p w14:paraId="52C631B6" w14:textId="77A59B8E"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F57038">
        <w:rPr>
          <w:rFonts w:ascii="Arial" w:eastAsia="바탕" w:hAnsi="Arial" w:cs="Times New Roman"/>
          <w:b/>
          <w:bCs/>
          <w:lang w:eastAsia="en-US"/>
        </w:rPr>
        <w:t>10</w:t>
      </w:r>
      <w:r w:rsidR="008C2D63">
        <w:rPr>
          <w:rFonts w:ascii="Arial" w:eastAsia="바탕" w:hAnsi="Arial" w:cs="Times New Roman"/>
          <w:b/>
          <w:bCs/>
          <w:lang w:eastAsia="en-US"/>
        </w:rPr>
        <w:t>.</w:t>
      </w:r>
      <w:r w:rsidR="000B7A0D">
        <w:rPr>
          <w:rFonts w:ascii="Arial" w:eastAsia="바탕" w:hAnsi="Arial" w:cs="Times New Roman"/>
          <w:b/>
          <w:bCs/>
          <w:lang w:eastAsia="en-US"/>
        </w:rPr>
        <w:t>10</w:t>
      </w:r>
    </w:p>
    <w:p w14:paraId="186DE6D1" w14:textId="543AA098" w:rsidR="0098577C" w:rsidRPr="0098577C" w:rsidRDefault="00211EC8" w:rsidP="0098577C">
      <w:pPr>
        <w:widowControl w:val="0"/>
        <w:tabs>
          <w:tab w:val="left" w:pos="2127"/>
        </w:tabs>
        <w:spacing w:after="120" w:line="240" w:lineRule="auto"/>
        <w:ind w:left="2127" w:hanging="2127"/>
        <w:rPr>
          <w:rFonts w:ascii="Arial" w:eastAsia="바탕" w:hAnsi="Arial" w:cs="Times New Roman"/>
          <w:b/>
          <w:bCs/>
        </w:rPr>
      </w:pPr>
      <w:r>
        <w:rPr>
          <w:rFonts w:ascii="Arial" w:eastAsia="바탕" w:hAnsi="Arial" w:cs="Times New Roman"/>
          <w:b/>
          <w:bCs/>
        </w:rPr>
        <w:t>Document for:</w:t>
      </w:r>
      <w:r>
        <w:rPr>
          <w:rFonts w:ascii="Arial" w:eastAsia="바탕" w:hAnsi="Arial" w:cs="Times New Roman"/>
          <w:b/>
          <w:bCs/>
        </w:rPr>
        <w:tab/>
        <w:t>Information</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595A16C" w14:textId="77777777" w:rsidR="00BA486C" w:rsidRPr="0098577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385E94AF" w14:textId="5CF7CC2E" w:rsidR="00BA486C" w:rsidRPr="0098577C" w:rsidRDefault="001F372A" w:rsidP="00BA486C">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This contribution </w:t>
      </w:r>
      <w:r w:rsidR="004B3E2F">
        <w:rPr>
          <w:rFonts w:ascii="Arial" w:eastAsia="바탕" w:hAnsi="Arial" w:cs="Times New Roman"/>
          <w:sz w:val="20"/>
          <w:szCs w:val="24"/>
          <w:lang w:eastAsia="en-US"/>
        </w:rPr>
        <w:t>presents a list of</w:t>
      </w:r>
      <w:r>
        <w:rPr>
          <w:rFonts w:ascii="Arial" w:eastAsia="바탕" w:hAnsi="Arial" w:cs="Times New Roman"/>
          <w:sz w:val="20"/>
          <w:szCs w:val="24"/>
          <w:lang w:eastAsia="en-US"/>
        </w:rPr>
        <w:t xml:space="preserve"> AI/ML related works from other 3GPP WGs</w:t>
      </w:r>
      <w:r w:rsidR="00ED5802">
        <w:rPr>
          <w:rFonts w:ascii="Arial" w:eastAsia="바탕" w:hAnsi="Arial" w:cs="Times New Roman"/>
          <w:sz w:val="20"/>
          <w:szCs w:val="24"/>
          <w:lang w:eastAsia="en-US"/>
        </w:rPr>
        <w:t xml:space="preserve"> </w:t>
      </w:r>
      <w:r w:rsidR="00CB3233">
        <w:rPr>
          <w:rFonts w:ascii="Arial" w:eastAsia="바탕" w:hAnsi="Arial" w:cs="Times New Roman"/>
          <w:sz w:val="20"/>
          <w:szCs w:val="24"/>
          <w:lang w:eastAsia="en-US"/>
        </w:rPr>
        <w:t xml:space="preserve">with brief descriptions </w:t>
      </w:r>
      <w:r w:rsidR="00ED5802">
        <w:rPr>
          <w:rFonts w:ascii="Arial" w:eastAsia="바탕" w:hAnsi="Arial" w:cs="Times New Roman"/>
          <w:sz w:val="20"/>
          <w:szCs w:val="24"/>
          <w:lang w:eastAsia="en-US"/>
        </w:rPr>
        <w:t>for information</w:t>
      </w:r>
      <w:r>
        <w:rPr>
          <w:rFonts w:ascii="Arial" w:eastAsia="바탕" w:hAnsi="Arial" w:cs="Times New Roman"/>
          <w:sz w:val="20"/>
          <w:szCs w:val="24"/>
          <w:lang w:eastAsia="en-US"/>
        </w:rPr>
        <w:t xml:space="preserve">, </w:t>
      </w:r>
      <w:r w:rsidR="00CB3233">
        <w:rPr>
          <w:rFonts w:ascii="Arial" w:eastAsia="바탕" w:hAnsi="Arial" w:cs="Times New Roman"/>
          <w:sz w:val="20"/>
          <w:szCs w:val="24"/>
          <w:lang w:eastAsia="en-US"/>
        </w:rPr>
        <w:t>noting</w:t>
      </w:r>
      <w:r w:rsidR="00ED5802">
        <w:rPr>
          <w:rFonts w:ascii="Arial" w:eastAsia="바탕" w:hAnsi="Arial" w:cs="Times New Roman"/>
          <w:sz w:val="20"/>
          <w:szCs w:val="24"/>
          <w:lang w:eastAsia="en-US"/>
        </w:rPr>
        <w:t xml:space="preserve"> any potential impacts on an </w:t>
      </w:r>
      <w:r w:rsidR="0032711B">
        <w:rPr>
          <w:rFonts w:ascii="Arial" w:eastAsia="바탕" w:hAnsi="Arial" w:cs="Times New Roman"/>
          <w:sz w:val="20"/>
          <w:szCs w:val="24"/>
          <w:lang w:eastAsia="en-US"/>
        </w:rPr>
        <w:t>AI/ML SID in SA4</w:t>
      </w:r>
      <w:r w:rsidR="008C5BD2">
        <w:rPr>
          <w:rFonts w:ascii="Arial" w:eastAsia="바탕" w:hAnsi="Arial" w:cs="Times New Roman"/>
          <w:sz w:val="20"/>
          <w:szCs w:val="24"/>
          <w:lang w:eastAsia="en-US"/>
        </w:rPr>
        <w:t>.</w:t>
      </w:r>
    </w:p>
    <w:p w14:paraId="369581E1" w14:textId="22A0D782" w:rsidR="00017D0F" w:rsidRPr="00B76BF3" w:rsidRDefault="00B76BF3" w:rsidP="00B76BF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Pr>
          <w:rFonts w:ascii="Arial" w:eastAsia="바탕" w:hAnsi="Arial" w:cs="Times New Roman"/>
          <w:b/>
          <w:sz w:val="24"/>
          <w:szCs w:val="20"/>
          <w:lang w:eastAsia="en-US"/>
        </w:rPr>
        <w:t>SA1</w:t>
      </w:r>
    </w:p>
    <w:p w14:paraId="1927D2BF" w14:textId="77777777" w:rsidR="00017D0F" w:rsidRDefault="00017D0F" w:rsidP="00017D0F">
      <w:pPr>
        <w:pStyle w:val="Heading3"/>
      </w:pPr>
      <w:r>
        <w:t>Rel-18 Study Item</w:t>
      </w:r>
    </w:p>
    <w:p w14:paraId="27CCAFBF" w14:textId="2F57CD74" w:rsidR="00017D0F" w:rsidRPr="00B76BF3" w:rsidRDefault="00017D0F" w:rsidP="00017D0F">
      <w:pPr>
        <w:pStyle w:val="Heading4"/>
        <w:rPr>
          <w:u w:val="single"/>
        </w:rPr>
      </w:pPr>
      <w:r w:rsidRPr="00B76BF3">
        <w:rPr>
          <w:u w:val="single"/>
        </w:rPr>
        <w:t>General information</w:t>
      </w:r>
    </w:p>
    <w:p w14:paraId="727EFB5D"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Name: Study on traffic characteristics and performance requirements for AI/ML model transfer in 5GS</w:t>
      </w:r>
    </w:p>
    <w:p w14:paraId="0C7E1BD8"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Acronym: FS_AMMT</w:t>
      </w:r>
    </w:p>
    <w:p w14:paraId="5CFEE716"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Work item code: </w:t>
      </w:r>
      <w:hyperlink r:id="rId8" w:history="1">
        <w:r w:rsidRPr="00241F16">
          <w:rPr>
            <w:rStyle w:val="Hyperlink"/>
            <w:rFonts w:ascii="Times New Roman" w:hAnsi="Times New Roman" w:cs="Times New Roman"/>
            <w:sz w:val="20"/>
          </w:rPr>
          <w:t>WI#860009</w:t>
        </w:r>
      </w:hyperlink>
    </w:p>
    <w:p w14:paraId="6721BFEA"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Latest WID version: </w:t>
      </w:r>
      <w:hyperlink r:id="rId9" w:history="1">
        <w:r w:rsidRPr="00241F16">
          <w:rPr>
            <w:rStyle w:val="Hyperlink"/>
            <w:rFonts w:ascii="Times New Roman" w:hAnsi="Times New Roman" w:cs="Times New Roman"/>
            <w:sz w:val="20"/>
          </w:rPr>
          <w:t>SP-191040</w:t>
        </w:r>
      </w:hyperlink>
    </w:p>
    <w:p w14:paraId="14CC60F5"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Technical Report: </w:t>
      </w:r>
      <w:hyperlink r:id="rId10" w:history="1">
        <w:r w:rsidRPr="00241F16">
          <w:rPr>
            <w:rStyle w:val="Hyperlink"/>
            <w:rFonts w:ascii="Times New Roman" w:hAnsi="Times New Roman" w:cs="Times New Roman"/>
            <w:sz w:val="20"/>
          </w:rPr>
          <w:t>TR 22.874</w:t>
        </w:r>
      </w:hyperlink>
    </w:p>
    <w:p w14:paraId="7FB04E86" w14:textId="4779DFBF" w:rsidR="00017D0F" w:rsidRPr="00B76BF3" w:rsidRDefault="0039670C" w:rsidP="00017D0F">
      <w:pPr>
        <w:pStyle w:val="Heading4"/>
        <w:rPr>
          <w:u w:val="single"/>
        </w:rPr>
      </w:pPr>
      <w:r>
        <w:rPr>
          <w:u w:val="single"/>
        </w:rPr>
        <w:t xml:space="preserve">Use case categories with </w:t>
      </w:r>
      <w:r w:rsidR="00C6522E">
        <w:rPr>
          <w:u w:val="single"/>
        </w:rPr>
        <w:t>certain</w:t>
      </w:r>
      <w:r>
        <w:rPr>
          <w:u w:val="single"/>
        </w:rPr>
        <w:t xml:space="preserve"> use cases related to</w:t>
      </w:r>
      <w:r w:rsidR="00C6522E">
        <w:rPr>
          <w:u w:val="single"/>
        </w:rPr>
        <w:t xml:space="preserve"> media</w:t>
      </w:r>
      <w:r w:rsidR="00017D0F" w:rsidRPr="00B76BF3">
        <w:rPr>
          <w:u w:val="single"/>
        </w:rPr>
        <w:t xml:space="preserve"> </w:t>
      </w:r>
      <w:r w:rsidR="00C6522E">
        <w:rPr>
          <w:u w:val="single"/>
        </w:rPr>
        <w:t>services</w:t>
      </w:r>
    </w:p>
    <w:p w14:paraId="29C15B60" w14:textId="52C4FB4A"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1) Split AI/ML operation</w:t>
      </w:r>
    </w:p>
    <w:p w14:paraId="41006E2F" w14:textId="24397E28" w:rsidR="00A3321A" w:rsidRPr="00241F16" w:rsidRDefault="00A3321A" w:rsidP="00A3321A">
      <w:pPr>
        <w:pStyle w:val="ListParagraph"/>
        <w:numPr>
          <w:ilvl w:val="0"/>
          <w:numId w:val="16"/>
        </w:numPr>
        <w:rPr>
          <w:rFonts w:ascii="Times New Roman" w:hAnsi="Times New Roman" w:cs="Times New Roman"/>
          <w:sz w:val="20"/>
        </w:rPr>
      </w:pPr>
      <w:r w:rsidRPr="00241F16">
        <w:rPr>
          <w:rFonts w:ascii="Times New Roman" w:hAnsi="Times New Roman" w:cs="Times New Roman"/>
          <w:sz w:val="20"/>
        </w:rPr>
        <w:t>Split AI/ML image recognition;</w:t>
      </w:r>
    </w:p>
    <w:p w14:paraId="488FC76F" w14:textId="6DACAB7B" w:rsidR="00A3321A" w:rsidRPr="00241F16" w:rsidRDefault="00A3321A" w:rsidP="00A3321A">
      <w:pPr>
        <w:pStyle w:val="ListParagraph"/>
        <w:numPr>
          <w:ilvl w:val="0"/>
          <w:numId w:val="16"/>
        </w:numPr>
        <w:rPr>
          <w:rFonts w:ascii="Times New Roman" w:hAnsi="Times New Roman" w:cs="Times New Roman"/>
          <w:sz w:val="20"/>
        </w:rPr>
      </w:pPr>
      <w:r w:rsidRPr="00241F16">
        <w:rPr>
          <w:rFonts w:ascii="Times New Roman" w:hAnsi="Times New Roman" w:cs="Times New Roman"/>
          <w:sz w:val="20"/>
        </w:rPr>
        <w:t>Enhanced media recognition: Deep Learning Based Vision Applications;</w:t>
      </w:r>
    </w:p>
    <w:p w14:paraId="4EE2B64E" w14:textId="6DD3D187" w:rsidR="00A3321A" w:rsidRPr="00241F16" w:rsidRDefault="00A3321A" w:rsidP="00A3321A">
      <w:pPr>
        <w:pStyle w:val="ListParagraph"/>
        <w:numPr>
          <w:ilvl w:val="0"/>
          <w:numId w:val="16"/>
        </w:numPr>
        <w:rPr>
          <w:rFonts w:ascii="Times New Roman" w:hAnsi="Times New Roman" w:cs="Times New Roman"/>
          <w:sz w:val="20"/>
        </w:rPr>
      </w:pPr>
      <w:r w:rsidRPr="00241F16">
        <w:rPr>
          <w:rFonts w:ascii="Times New Roman" w:hAnsi="Times New Roman" w:cs="Times New Roman"/>
          <w:sz w:val="20"/>
        </w:rPr>
        <w:t>Media quality enhancement: Video streaming upgrade;</w:t>
      </w:r>
    </w:p>
    <w:p w14:paraId="6A78A507" w14:textId="3B406D5F" w:rsidR="00A3321A" w:rsidRPr="00241F16" w:rsidRDefault="00A3321A" w:rsidP="00A3321A">
      <w:pPr>
        <w:pStyle w:val="ListParagraph"/>
        <w:numPr>
          <w:ilvl w:val="0"/>
          <w:numId w:val="16"/>
        </w:numPr>
        <w:rPr>
          <w:rFonts w:ascii="Times New Roman" w:hAnsi="Times New Roman" w:cs="Times New Roman"/>
          <w:sz w:val="20"/>
        </w:rPr>
      </w:pPr>
      <w:r w:rsidRPr="00241F16">
        <w:rPr>
          <w:rFonts w:ascii="Times New Roman" w:hAnsi="Times New Roman" w:cs="Times New Roman"/>
          <w:sz w:val="20"/>
        </w:rPr>
        <w:t>Split control for robotics;</w:t>
      </w:r>
    </w:p>
    <w:p w14:paraId="69E9299C" w14:textId="4F8F3389" w:rsidR="00A3321A" w:rsidRPr="00241F16" w:rsidRDefault="00A3321A" w:rsidP="00A3321A">
      <w:pPr>
        <w:pStyle w:val="ListParagraph"/>
        <w:numPr>
          <w:ilvl w:val="0"/>
          <w:numId w:val="16"/>
        </w:numPr>
        <w:rPr>
          <w:rFonts w:ascii="Times New Roman" w:hAnsi="Times New Roman" w:cs="Times New Roman"/>
          <w:sz w:val="20"/>
        </w:rPr>
      </w:pPr>
      <w:r w:rsidRPr="00241F16">
        <w:rPr>
          <w:rFonts w:ascii="Times New Roman" w:hAnsi="Times New Roman" w:cs="Times New Roman"/>
          <w:sz w:val="20"/>
        </w:rPr>
        <w:t>Session-specific model transfer split computation operations.</w:t>
      </w:r>
    </w:p>
    <w:p w14:paraId="4BC24127" w14:textId="43B8EB62"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2) AI/ML model/data distribution and sharing over 5GS</w:t>
      </w:r>
    </w:p>
    <w:p w14:paraId="2DC31CCE" w14:textId="35AB038C"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AI/ML model distribution for image recognition;</w:t>
      </w:r>
    </w:p>
    <w:p w14:paraId="3134D2C5" w14:textId="763D3CAD"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Real time media editing with on-board AI inference;</w:t>
      </w:r>
    </w:p>
    <w:p w14:paraId="5286916D" w14:textId="481AB90B"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AI/ML model distribution for speech recognition;</w:t>
      </w:r>
    </w:p>
    <w:p w14:paraId="0F85F5D7" w14:textId="0345B311"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AI model management as a Service;</w:t>
      </w:r>
    </w:p>
    <w:p w14:paraId="2134FA85" w14:textId="09FBFB52"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AI/ML based Automotive Networked Systems;</w:t>
      </w:r>
    </w:p>
    <w:p w14:paraId="087B89C0" w14:textId="447FD73E"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Shared AI/ML model monitoring;</w:t>
      </w:r>
    </w:p>
    <w:p w14:paraId="282AD58F" w14:textId="138611EE" w:rsidR="00A3321A" w:rsidRPr="00241F16" w:rsidRDefault="00A3321A" w:rsidP="00A3321A">
      <w:pPr>
        <w:pStyle w:val="ListParagraph"/>
        <w:numPr>
          <w:ilvl w:val="0"/>
          <w:numId w:val="17"/>
        </w:numPr>
        <w:rPr>
          <w:rFonts w:ascii="Times New Roman" w:hAnsi="Times New Roman" w:cs="Times New Roman"/>
          <w:sz w:val="20"/>
        </w:rPr>
      </w:pPr>
      <w:r w:rsidRPr="00241F16">
        <w:rPr>
          <w:rFonts w:ascii="Times New Roman" w:hAnsi="Times New Roman" w:cs="Times New Roman"/>
          <w:sz w:val="20"/>
        </w:rPr>
        <w:t>Prediction of AI/ML model distribution.</w:t>
      </w:r>
    </w:p>
    <w:p w14:paraId="45959EEB" w14:textId="196A8578"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3) Distributed/Federated Learning over 5GS</w:t>
      </w:r>
    </w:p>
    <w:p w14:paraId="299526A1" w14:textId="167A2CDF" w:rsidR="00A3321A" w:rsidRPr="00241F16" w:rsidRDefault="00A3321A" w:rsidP="00A3321A">
      <w:pPr>
        <w:pStyle w:val="ListParagraph"/>
        <w:numPr>
          <w:ilvl w:val="0"/>
          <w:numId w:val="18"/>
        </w:numPr>
        <w:rPr>
          <w:rFonts w:ascii="Times New Roman" w:hAnsi="Times New Roman" w:cs="Times New Roman"/>
          <w:sz w:val="20"/>
        </w:rPr>
      </w:pPr>
      <w:r w:rsidRPr="00241F16">
        <w:rPr>
          <w:rFonts w:ascii="Times New Roman" w:hAnsi="Times New Roman" w:cs="Times New Roman"/>
          <w:sz w:val="20"/>
        </w:rPr>
        <w:t>Uncompressed Federated Learning for image recognition;</w:t>
      </w:r>
    </w:p>
    <w:p w14:paraId="59F7B84B" w14:textId="0ABED8B9" w:rsidR="00A3321A" w:rsidRPr="00241F16" w:rsidRDefault="00A3321A" w:rsidP="00A3321A">
      <w:pPr>
        <w:pStyle w:val="ListParagraph"/>
        <w:numPr>
          <w:ilvl w:val="0"/>
          <w:numId w:val="18"/>
        </w:numPr>
        <w:rPr>
          <w:rFonts w:ascii="Times New Roman" w:hAnsi="Times New Roman" w:cs="Times New Roman"/>
          <w:sz w:val="20"/>
        </w:rPr>
      </w:pPr>
      <w:r w:rsidRPr="00241F16">
        <w:rPr>
          <w:rFonts w:ascii="Times New Roman" w:hAnsi="Times New Roman" w:cs="Times New Roman"/>
          <w:sz w:val="20"/>
        </w:rPr>
        <w:t>Compressed Federated Learning for image/video processing;</w:t>
      </w:r>
    </w:p>
    <w:p w14:paraId="0F65EBDE" w14:textId="6075DD88" w:rsidR="00A3321A" w:rsidRPr="00241F16" w:rsidRDefault="00A3321A" w:rsidP="00A3321A">
      <w:pPr>
        <w:pStyle w:val="ListParagraph"/>
        <w:numPr>
          <w:ilvl w:val="0"/>
          <w:numId w:val="18"/>
        </w:numPr>
        <w:rPr>
          <w:rFonts w:ascii="Times New Roman" w:hAnsi="Times New Roman" w:cs="Times New Roman"/>
          <w:sz w:val="20"/>
        </w:rPr>
      </w:pPr>
      <w:r w:rsidRPr="00241F16">
        <w:rPr>
          <w:rFonts w:ascii="Times New Roman" w:hAnsi="Times New Roman" w:cs="Times New Roman"/>
          <w:sz w:val="20"/>
        </w:rPr>
        <w:t>Data Transfer Disturbance in Multi-agent multi-device ML Operations;</w:t>
      </w:r>
    </w:p>
    <w:p w14:paraId="268F144D" w14:textId="7B7A3B6E" w:rsidR="00A3321A" w:rsidRPr="00241F16" w:rsidRDefault="00A3321A" w:rsidP="00A3321A">
      <w:pPr>
        <w:pStyle w:val="ListParagraph"/>
        <w:numPr>
          <w:ilvl w:val="0"/>
          <w:numId w:val="18"/>
        </w:numPr>
        <w:rPr>
          <w:rFonts w:ascii="Times New Roman" w:hAnsi="Times New Roman" w:cs="Times New Roman"/>
          <w:sz w:val="20"/>
        </w:rPr>
      </w:pPr>
      <w:r w:rsidRPr="00241F16">
        <w:rPr>
          <w:rFonts w:ascii="Times New Roman" w:hAnsi="Times New Roman" w:cs="Times New Roman"/>
          <w:sz w:val="20"/>
        </w:rPr>
        <w:lastRenderedPageBreak/>
        <w:t>Group Performance “Flocking” Use Case.</w:t>
      </w:r>
    </w:p>
    <w:p w14:paraId="1BB9828A" w14:textId="77777777" w:rsidR="00E176E4" w:rsidRDefault="00E176E4" w:rsidP="00017D0F"/>
    <w:p w14:paraId="65B73375" w14:textId="610C8D20" w:rsidR="00017D0F" w:rsidRDefault="00017D0F" w:rsidP="00017D0F">
      <w:pPr>
        <w:pStyle w:val="Heading3"/>
      </w:pPr>
      <w:bookmarkStart w:id="3" w:name="_Toc90632027"/>
      <w:r>
        <w:t>Rel-18 Normative Work</w:t>
      </w:r>
      <w:bookmarkEnd w:id="3"/>
    </w:p>
    <w:p w14:paraId="403DFB2D" w14:textId="1F07F8FC" w:rsidR="00017D0F" w:rsidRPr="00294735" w:rsidRDefault="00017D0F" w:rsidP="00017D0F">
      <w:pPr>
        <w:pStyle w:val="Heading4"/>
        <w:rPr>
          <w:u w:val="single"/>
        </w:rPr>
      </w:pPr>
      <w:r w:rsidRPr="00294735">
        <w:rPr>
          <w:u w:val="single"/>
        </w:rPr>
        <w:t>General information</w:t>
      </w:r>
    </w:p>
    <w:p w14:paraId="24D9C7DD"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Name: AI/ML model transfer in 5GS</w:t>
      </w:r>
    </w:p>
    <w:p w14:paraId="51D52CF2"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Acronym: AMMT</w:t>
      </w:r>
    </w:p>
    <w:p w14:paraId="7A2A1A93"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Work item code: </w:t>
      </w:r>
      <w:hyperlink r:id="rId11" w:history="1">
        <w:r w:rsidRPr="00241F16">
          <w:rPr>
            <w:rStyle w:val="Hyperlink"/>
            <w:rFonts w:ascii="Times New Roman" w:hAnsi="Times New Roman" w:cs="Times New Roman"/>
            <w:sz w:val="20"/>
          </w:rPr>
          <w:t>WI#920037</w:t>
        </w:r>
      </w:hyperlink>
    </w:p>
    <w:p w14:paraId="0EEBCF49"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Latest WID version: </w:t>
      </w:r>
      <w:hyperlink r:id="rId12" w:history="1">
        <w:r w:rsidRPr="00241F16">
          <w:rPr>
            <w:rStyle w:val="Hyperlink"/>
            <w:rFonts w:ascii="Times New Roman" w:hAnsi="Times New Roman" w:cs="Times New Roman"/>
            <w:sz w:val="20"/>
          </w:rPr>
          <w:t>SP-210520</w:t>
        </w:r>
      </w:hyperlink>
    </w:p>
    <w:p w14:paraId="077BD679" w14:textId="77777777" w:rsidR="00017D0F" w:rsidRPr="00241F16" w:rsidRDefault="00E33A81" w:rsidP="00017D0F">
      <w:pPr>
        <w:rPr>
          <w:rFonts w:ascii="Times New Roman" w:hAnsi="Times New Roman" w:cs="Times New Roman"/>
          <w:sz w:val="20"/>
        </w:rPr>
      </w:pPr>
      <w:hyperlink r:id="rId13" w:history="1">
        <w:r w:rsidR="00017D0F" w:rsidRPr="00241F16">
          <w:rPr>
            <w:rStyle w:val="Hyperlink"/>
            <w:rFonts w:ascii="Times New Roman" w:hAnsi="Times New Roman" w:cs="Times New Roman"/>
            <w:sz w:val="20"/>
          </w:rPr>
          <w:t>CRs related to this Work Item</w:t>
        </w:r>
      </w:hyperlink>
      <w:r w:rsidR="00017D0F" w:rsidRPr="00241F16">
        <w:rPr>
          <w:rFonts w:ascii="Times New Roman" w:hAnsi="Times New Roman" w:cs="Times New Roman"/>
          <w:sz w:val="20"/>
        </w:rPr>
        <w:t xml:space="preserve">: </w:t>
      </w:r>
      <w:hyperlink r:id="rId14" w:history="1">
        <w:r w:rsidR="00017D0F" w:rsidRPr="00241F16">
          <w:rPr>
            <w:rStyle w:val="Hyperlink"/>
            <w:rFonts w:ascii="Times New Roman" w:hAnsi="Times New Roman" w:cs="Times New Roman"/>
            <w:sz w:val="20"/>
          </w:rPr>
          <w:t>TS 22.261</w:t>
        </w:r>
      </w:hyperlink>
      <w:r w:rsidR="00017D0F" w:rsidRPr="00241F16">
        <w:rPr>
          <w:rStyle w:val="Hyperlink"/>
          <w:rFonts w:ascii="Times New Roman" w:hAnsi="Times New Roman" w:cs="Times New Roman"/>
          <w:sz w:val="20"/>
        </w:rPr>
        <w:t xml:space="preserve">, </w:t>
      </w:r>
      <w:hyperlink r:id="rId15" w:history="1">
        <w:r w:rsidR="00017D0F" w:rsidRPr="00241F16">
          <w:rPr>
            <w:rStyle w:val="Hyperlink"/>
            <w:rFonts w:ascii="Times New Roman" w:hAnsi="Times New Roman" w:cs="Times New Roman"/>
            <w:sz w:val="20"/>
          </w:rPr>
          <w:t>TR 22.874</w:t>
        </w:r>
      </w:hyperlink>
    </w:p>
    <w:p w14:paraId="34DFA737" w14:textId="2AAD737A" w:rsidR="00017D0F" w:rsidRPr="00294735" w:rsidRDefault="00017D0F" w:rsidP="00017D0F">
      <w:pPr>
        <w:pStyle w:val="Heading4"/>
        <w:rPr>
          <w:u w:val="single"/>
        </w:rPr>
      </w:pPr>
      <w:r w:rsidRPr="00294735">
        <w:rPr>
          <w:u w:val="single"/>
        </w:rPr>
        <w:t>New requirements</w:t>
      </w:r>
    </w:p>
    <w:p w14:paraId="031EB8DC"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CR on TS 22.261 v18.3.0 agreed at SA#93-e: </w:t>
      </w:r>
      <w:hyperlink r:id="rId16" w:history="1">
        <w:r w:rsidRPr="00241F16">
          <w:rPr>
            <w:rStyle w:val="Hyperlink"/>
            <w:rFonts w:ascii="Times New Roman" w:hAnsi="Times New Roman" w:cs="Times New Roman"/>
            <w:sz w:val="20"/>
          </w:rPr>
          <w:t>SP-211062</w:t>
        </w:r>
      </w:hyperlink>
      <w:r w:rsidRPr="00241F16">
        <w:rPr>
          <w:rFonts w:ascii="Times New Roman" w:hAnsi="Times New Roman" w:cs="Times New Roman"/>
          <w:sz w:val="20"/>
        </w:rPr>
        <w:t xml:space="preserve"> </w:t>
      </w:r>
    </w:p>
    <w:p w14:paraId="4CA67529" w14:textId="77777777" w:rsidR="00017D0F" w:rsidRPr="00241F16" w:rsidRDefault="00E33A81" w:rsidP="00017D0F">
      <w:pPr>
        <w:pStyle w:val="ListParagraph"/>
        <w:numPr>
          <w:ilvl w:val="1"/>
          <w:numId w:val="12"/>
        </w:numPr>
        <w:spacing w:after="180" w:line="240" w:lineRule="auto"/>
        <w:rPr>
          <w:rFonts w:ascii="Times New Roman" w:hAnsi="Times New Roman" w:cs="Times New Roman"/>
          <w:sz w:val="20"/>
        </w:rPr>
      </w:pPr>
      <w:hyperlink r:id="rId17" w:history="1">
        <w:r w:rsidR="00017D0F" w:rsidRPr="00241F16">
          <w:rPr>
            <w:rStyle w:val="Hyperlink"/>
            <w:rFonts w:ascii="Times New Roman" w:hAnsi="Times New Roman" w:cs="Times New Roman"/>
            <w:sz w:val="20"/>
          </w:rPr>
          <w:t>S1-213290</w:t>
        </w:r>
      </w:hyperlink>
      <w:r w:rsidR="00017D0F" w:rsidRPr="00241F16">
        <w:rPr>
          <w:rFonts w:ascii="Times New Roman" w:hAnsi="Times New Roman" w:cs="Times New Roman"/>
          <w:sz w:val="20"/>
        </w:rPr>
        <w:t>: New service requirements for AI/ML model transfer in 5GS (clause 6.40)</w:t>
      </w:r>
    </w:p>
    <w:p w14:paraId="28E98A4D" w14:textId="77777777" w:rsidR="00017D0F" w:rsidRPr="00241F16" w:rsidRDefault="00E33A81" w:rsidP="00017D0F">
      <w:pPr>
        <w:pStyle w:val="ListParagraph"/>
        <w:numPr>
          <w:ilvl w:val="1"/>
          <w:numId w:val="12"/>
        </w:numPr>
        <w:spacing w:after="180" w:line="240" w:lineRule="auto"/>
        <w:rPr>
          <w:rFonts w:ascii="Times New Roman" w:hAnsi="Times New Roman" w:cs="Times New Roman"/>
          <w:sz w:val="20"/>
        </w:rPr>
      </w:pPr>
      <w:hyperlink r:id="rId18" w:history="1">
        <w:r w:rsidR="00017D0F" w:rsidRPr="00241F16">
          <w:rPr>
            <w:rStyle w:val="Hyperlink"/>
            <w:rFonts w:ascii="Times New Roman" w:hAnsi="Times New Roman" w:cs="Times New Roman"/>
            <w:sz w:val="20"/>
          </w:rPr>
          <w:t>S1-213291</w:t>
        </w:r>
      </w:hyperlink>
      <w:r w:rsidR="00017D0F" w:rsidRPr="00241F16">
        <w:rPr>
          <w:rFonts w:ascii="Times New Roman" w:hAnsi="Times New Roman" w:cs="Times New Roman"/>
          <w:sz w:val="20"/>
        </w:rPr>
        <w:t>: New KPIs for AI/ML model transfer in 5GS (clause 7.10)</w:t>
      </w:r>
    </w:p>
    <w:p w14:paraId="226B85BD" w14:textId="77777777" w:rsidR="00017D0F" w:rsidRPr="00241F16" w:rsidRDefault="00017D0F" w:rsidP="00017D0F">
      <w:pPr>
        <w:rPr>
          <w:rFonts w:ascii="Times New Roman" w:hAnsi="Times New Roman" w:cs="Times New Roman"/>
          <w:sz w:val="20"/>
        </w:rPr>
      </w:pPr>
      <w:r w:rsidRPr="00241F16">
        <w:rPr>
          <w:rFonts w:ascii="Times New Roman" w:hAnsi="Times New Roman" w:cs="Times New Roman"/>
          <w:sz w:val="20"/>
        </w:rPr>
        <w:t xml:space="preserve">CR on TS 22.261 v18.4.0 agreed at SA#94-e: </w:t>
      </w:r>
      <w:hyperlink r:id="rId19" w:history="1">
        <w:r w:rsidRPr="00241F16">
          <w:rPr>
            <w:rStyle w:val="Hyperlink"/>
            <w:rFonts w:ascii="Times New Roman" w:hAnsi="Times New Roman" w:cs="Times New Roman"/>
            <w:sz w:val="20"/>
          </w:rPr>
          <w:t>SP-211488</w:t>
        </w:r>
      </w:hyperlink>
      <w:r w:rsidRPr="00241F16">
        <w:rPr>
          <w:rFonts w:ascii="Times New Roman" w:hAnsi="Times New Roman" w:cs="Times New Roman"/>
          <w:sz w:val="20"/>
        </w:rPr>
        <w:t xml:space="preserve"> </w:t>
      </w:r>
    </w:p>
    <w:p w14:paraId="11F66E5E" w14:textId="77777777" w:rsidR="00017D0F" w:rsidRPr="00241F16" w:rsidRDefault="00E33A81" w:rsidP="00017D0F">
      <w:pPr>
        <w:pStyle w:val="ListParagraph"/>
        <w:numPr>
          <w:ilvl w:val="1"/>
          <w:numId w:val="12"/>
        </w:numPr>
        <w:spacing w:after="180" w:line="240" w:lineRule="auto"/>
        <w:rPr>
          <w:rFonts w:ascii="Times New Roman" w:hAnsi="Times New Roman" w:cs="Times New Roman"/>
          <w:sz w:val="20"/>
        </w:rPr>
      </w:pPr>
      <w:hyperlink r:id="rId20" w:history="1">
        <w:r w:rsidR="00017D0F" w:rsidRPr="00241F16">
          <w:rPr>
            <w:rStyle w:val="Hyperlink"/>
            <w:rFonts w:ascii="Times New Roman" w:hAnsi="Times New Roman" w:cs="Times New Roman"/>
            <w:sz w:val="20"/>
          </w:rPr>
          <w:t>S1-214266</w:t>
        </w:r>
      </w:hyperlink>
      <w:r w:rsidR="00017D0F" w:rsidRPr="00241F16">
        <w:rPr>
          <w:rFonts w:ascii="Times New Roman" w:hAnsi="Times New Roman" w:cs="Times New Roman"/>
          <w:sz w:val="20"/>
        </w:rPr>
        <w:t>: Correction of network condition change per UE (clause 6.40)</w:t>
      </w:r>
    </w:p>
    <w:p w14:paraId="35F4C34C" w14:textId="77777777" w:rsidR="00017D0F" w:rsidRPr="00241F16" w:rsidRDefault="00E33A81" w:rsidP="00017D0F">
      <w:pPr>
        <w:pStyle w:val="ListParagraph"/>
        <w:numPr>
          <w:ilvl w:val="1"/>
          <w:numId w:val="12"/>
        </w:numPr>
        <w:spacing w:after="180" w:line="240" w:lineRule="auto"/>
        <w:rPr>
          <w:rFonts w:ascii="Times New Roman" w:hAnsi="Times New Roman" w:cs="Times New Roman"/>
          <w:sz w:val="20"/>
        </w:rPr>
      </w:pPr>
      <w:hyperlink r:id="rId21" w:history="1">
        <w:r w:rsidR="00017D0F" w:rsidRPr="00241F16">
          <w:rPr>
            <w:rStyle w:val="Hyperlink"/>
            <w:rFonts w:ascii="Times New Roman" w:hAnsi="Times New Roman" w:cs="Times New Roman"/>
            <w:sz w:val="20"/>
          </w:rPr>
          <w:t>S1-214268</w:t>
        </w:r>
      </w:hyperlink>
      <w:r w:rsidR="00017D0F" w:rsidRPr="00241F16">
        <w:rPr>
          <w:rFonts w:ascii="Times New Roman" w:hAnsi="Times New Roman" w:cs="Times New Roman"/>
          <w:sz w:val="20"/>
        </w:rPr>
        <w:t>: Adding requirement of FL for AMMT (clause 6.40)</w:t>
      </w:r>
    </w:p>
    <w:p w14:paraId="09F50877" w14:textId="77777777" w:rsidR="00017D0F" w:rsidRPr="00241F16" w:rsidRDefault="00E33A81" w:rsidP="00017D0F">
      <w:pPr>
        <w:pStyle w:val="ListParagraph"/>
        <w:numPr>
          <w:ilvl w:val="1"/>
          <w:numId w:val="12"/>
        </w:numPr>
        <w:spacing w:after="180" w:line="240" w:lineRule="auto"/>
        <w:rPr>
          <w:rFonts w:ascii="Times New Roman" w:hAnsi="Times New Roman" w:cs="Times New Roman"/>
          <w:sz w:val="20"/>
        </w:rPr>
      </w:pPr>
      <w:hyperlink r:id="rId22" w:history="1">
        <w:r w:rsidR="00017D0F" w:rsidRPr="00241F16">
          <w:rPr>
            <w:rStyle w:val="Hyperlink"/>
            <w:rFonts w:ascii="Times New Roman" w:hAnsi="Times New Roman" w:cs="Times New Roman"/>
            <w:sz w:val="20"/>
          </w:rPr>
          <w:t>S1-214269</w:t>
        </w:r>
      </w:hyperlink>
      <w:r w:rsidR="00017D0F" w:rsidRPr="00241F16">
        <w:rPr>
          <w:rFonts w:ascii="Times New Roman" w:hAnsi="Times New Roman" w:cs="Times New Roman"/>
          <w:sz w:val="20"/>
        </w:rPr>
        <w:t>: Adding definition of terminology for AMMT (clause 3.1)</w:t>
      </w:r>
    </w:p>
    <w:p w14:paraId="18526625" w14:textId="77777777" w:rsidR="00017D0F" w:rsidRPr="00241F16" w:rsidRDefault="00E33A81" w:rsidP="00017D0F">
      <w:pPr>
        <w:pStyle w:val="ListParagraph"/>
        <w:numPr>
          <w:ilvl w:val="1"/>
          <w:numId w:val="12"/>
        </w:numPr>
        <w:spacing w:after="180" w:line="240" w:lineRule="auto"/>
        <w:rPr>
          <w:rFonts w:ascii="Times New Roman" w:hAnsi="Times New Roman" w:cs="Times New Roman"/>
          <w:sz w:val="20"/>
        </w:rPr>
      </w:pPr>
      <w:hyperlink r:id="rId23" w:history="1">
        <w:r w:rsidR="00017D0F" w:rsidRPr="00241F16">
          <w:rPr>
            <w:rStyle w:val="Hyperlink"/>
            <w:rFonts w:ascii="Times New Roman" w:hAnsi="Times New Roman" w:cs="Times New Roman"/>
            <w:sz w:val="20"/>
          </w:rPr>
          <w:t>S1-214267</w:t>
        </w:r>
      </w:hyperlink>
      <w:r w:rsidR="00017D0F" w:rsidRPr="00241F16">
        <w:rPr>
          <w:rFonts w:ascii="Times New Roman" w:hAnsi="Times New Roman" w:cs="Times New Roman"/>
          <w:sz w:val="20"/>
        </w:rPr>
        <w:t>: Adding a new requirement of charging for FL group (clause 9.1)</w:t>
      </w:r>
    </w:p>
    <w:p w14:paraId="0020356D" w14:textId="77777777" w:rsidR="006026E3" w:rsidRPr="0059114C" w:rsidRDefault="006026E3" w:rsidP="006026E3">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59114C">
        <w:rPr>
          <w:rFonts w:ascii="Arial" w:eastAsia="맑은 고딕" w:hAnsi="Arial" w:cs="Times New Roman"/>
          <w:sz w:val="24"/>
          <w:szCs w:val="20"/>
          <w:u w:val="single"/>
          <w:lang w:eastAsia="en-US"/>
        </w:rPr>
        <w:t>Potential impact on SA4 AI/ML study</w:t>
      </w:r>
    </w:p>
    <w:p w14:paraId="35F4A627" w14:textId="5EF0A1D7" w:rsidR="00017D0F" w:rsidRDefault="00034D89" w:rsidP="00241F16">
      <w:pPr>
        <w:spacing w:after="180" w:line="240" w:lineRule="auto"/>
        <w:rPr>
          <w:rFonts w:ascii="Times New Roman" w:eastAsia="맑은 고딕" w:hAnsi="Times New Roman" w:cs="Times New Roman"/>
          <w:sz w:val="20"/>
          <w:szCs w:val="20"/>
        </w:rPr>
      </w:pPr>
      <w:r>
        <w:rPr>
          <w:rFonts w:ascii="Times New Roman" w:eastAsia="맑은 고딕" w:hAnsi="Times New Roman" w:cs="Times New Roman"/>
          <w:sz w:val="20"/>
          <w:szCs w:val="20"/>
        </w:rPr>
        <w:t>The m</w:t>
      </w:r>
      <w:r w:rsidR="006026E3" w:rsidRPr="003771CE">
        <w:rPr>
          <w:rFonts w:ascii="Times New Roman" w:eastAsia="맑은 고딕" w:hAnsi="Times New Roman" w:cs="Times New Roman"/>
          <w:sz w:val="20"/>
          <w:szCs w:val="20"/>
        </w:rPr>
        <w:t xml:space="preserve">edia related use cases in TR </w:t>
      </w:r>
      <w:r w:rsidR="00B00EC0" w:rsidRPr="003771CE">
        <w:rPr>
          <w:rFonts w:ascii="Times New Roman" w:eastAsia="맑은 고딕" w:hAnsi="Times New Roman" w:cs="Times New Roman"/>
          <w:sz w:val="20"/>
          <w:szCs w:val="20"/>
        </w:rPr>
        <w:t xml:space="preserve">22.874 </w:t>
      </w:r>
      <w:r w:rsidR="00B00EC0">
        <w:rPr>
          <w:rFonts w:ascii="Times New Roman" w:eastAsia="맑은 고딕" w:hAnsi="Times New Roman" w:cs="Times New Roman"/>
          <w:sz w:val="20"/>
          <w:szCs w:val="20"/>
        </w:rPr>
        <w:t xml:space="preserve">can be used as a basis for those to be considered </w:t>
      </w:r>
      <w:r w:rsidR="00462F0A">
        <w:rPr>
          <w:rFonts w:ascii="Times New Roman" w:eastAsia="맑은 고딕" w:hAnsi="Times New Roman" w:cs="Times New Roman"/>
          <w:sz w:val="20"/>
          <w:szCs w:val="20"/>
        </w:rPr>
        <w:t>in the SA4 AI/ML study.</w:t>
      </w:r>
      <w:r>
        <w:rPr>
          <w:rFonts w:ascii="Times New Roman" w:eastAsia="맑은 고딕" w:hAnsi="Times New Roman" w:cs="Times New Roman"/>
          <w:sz w:val="20"/>
          <w:szCs w:val="20"/>
        </w:rPr>
        <w:t xml:space="preserve"> </w:t>
      </w:r>
      <w:r w:rsidR="00E35766">
        <w:rPr>
          <w:rFonts w:ascii="Times New Roman" w:eastAsia="맑은 고딕" w:hAnsi="Times New Roman" w:cs="Times New Roman"/>
          <w:sz w:val="20"/>
          <w:szCs w:val="20"/>
        </w:rPr>
        <w:t>New requirements listed in TR 22.261 can also be used as initial considerations for the identification and study of key performance indicators for certain scenarios.</w:t>
      </w:r>
    </w:p>
    <w:p w14:paraId="507DA7F8" w14:textId="77777777" w:rsidR="00241F16" w:rsidRPr="00241F16" w:rsidRDefault="00241F16" w:rsidP="00241F16">
      <w:pPr>
        <w:spacing w:after="180" w:line="240" w:lineRule="auto"/>
        <w:rPr>
          <w:rFonts w:ascii="Times New Roman" w:eastAsia="맑은 고딕" w:hAnsi="Times New Roman" w:cs="Times New Roman"/>
          <w:sz w:val="20"/>
          <w:szCs w:val="20"/>
        </w:rPr>
      </w:pPr>
    </w:p>
    <w:p w14:paraId="1AA06C8C" w14:textId="5DB20C89" w:rsidR="00C6522E" w:rsidRPr="00B76BF3" w:rsidRDefault="00C6522E" w:rsidP="00C6522E">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Pr>
          <w:rFonts w:ascii="Arial" w:eastAsia="바탕" w:hAnsi="Arial" w:cs="Times New Roman"/>
          <w:b/>
          <w:sz w:val="24"/>
          <w:szCs w:val="20"/>
          <w:lang w:eastAsia="en-US"/>
        </w:rPr>
        <w:t>SA2</w:t>
      </w:r>
    </w:p>
    <w:p w14:paraId="2BB15CAD" w14:textId="77777777" w:rsidR="0059114C" w:rsidRPr="0059114C" w:rsidRDefault="0059114C" w:rsidP="0059114C">
      <w:pPr>
        <w:keepNext/>
        <w:keepLines/>
        <w:spacing w:before="120" w:after="180" w:line="240" w:lineRule="auto"/>
        <w:ind w:left="1134" w:hanging="1134"/>
        <w:outlineLvl w:val="2"/>
        <w:rPr>
          <w:rFonts w:ascii="Arial" w:eastAsia="맑은 고딕" w:hAnsi="Arial" w:cs="Times New Roman"/>
          <w:sz w:val="28"/>
          <w:szCs w:val="20"/>
          <w:lang w:eastAsia="en-US"/>
        </w:rPr>
      </w:pPr>
      <w:r w:rsidRPr="0059114C">
        <w:rPr>
          <w:rFonts w:ascii="Arial" w:eastAsia="맑은 고딕" w:hAnsi="Arial" w:cs="Times New Roman"/>
          <w:sz w:val="28"/>
          <w:szCs w:val="20"/>
          <w:lang w:eastAsia="en-US"/>
        </w:rPr>
        <w:t>Rel-18 Study Item</w:t>
      </w:r>
    </w:p>
    <w:p w14:paraId="4E3D18FC" w14:textId="47C2335D" w:rsidR="0059114C" w:rsidRPr="0059114C" w:rsidRDefault="0059114C" w:rsidP="0059114C">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59114C">
        <w:rPr>
          <w:rFonts w:ascii="Arial" w:eastAsia="맑은 고딕" w:hAnsi="Arial" w:cs="Times New Roman"/>
          <w:sz w:val="24"/>
          <w:szCs w:val="20"/>
          <w:u w:val="single"/>
          <w:lang w:eastAsia="en-US"/>
        </w:rPr>
        <w:t>General information</w:t>
      </w:r>
    </w:p>
    <w:p w14:paraId="18F467F9" w14:textId="77777777" w:rsidR="0059114C" w:rsidRPr="0059114C" w:rsidRDefault="0059114C" w:rsidP="0059114C">
      <w:pPr>
        <w:spacing w:after="180" w:line="240" w:lineRule="auto"/>
        <w:rPr>
          <w:rFonts w:ascii="Times New Roman" w:eastAsia="맑은 고딕" w:hAnsi="Times New Roman" w:cs="Times New Roman"/>
          <w:sz w:val="20"/>
          <w:szCs w:val="20"/>
          <w:lang w:eastAsia="en-US"/>
        </w:rPr>
      </w:pPr>
      <w:r w:rsidRPr="0059114C">
        <w:rPr>
          <w:rFonts w:ascii="Times New Roman" w:eastAsia="맑은 고딕" w:hAnsi="Times New Roman" w:cs="Times New Roman"/>
          <w:sz w:val="20"/>
          <w:szCs w:val="20"/>
          <w:lang w:eastAsia="en-US"/>
        </w:rPr>
        <w:t>Name: Study on System Support for AI/ML-based Services</w:t>
      </w:r>
    </w:p>
    <w:p w14:paraId="73456890" w14:textId="77777777" w:rsidR="0059114C" w:rsidRPr="0059114C" w:rsidRDefault="0059114C" w:rsidP="0059114C">
      <w:pPr>
        <w:spacing w:after="180" w:line="240" w:lineRule="auto"/>
        <w:rPr>
          <w:rFonts w:ascii="Times New Roman" w:eastAsia="맑은 고딕" w:hAnsi="Times New Roman" w:cs="Times New Roman"/>
          <w:sz w:val="20"/>
          <w:szCs w:val="20"/>
          <w:lang w:eastAsia="en-US"/>
        </w:rPr>
      </w:pPr>
      <w:r w:rsidRPr="0059114C">
        <w:rPr>
          <w:rFonts w:ascii="Times New Roman" w:eastAsia="맑은 고딕" w:hAnsi="Times New Roman" w:cs="Times New Roman"/>
          <w:sz w:val="20"/>
          <w:szCs w:val="20"/>
          <w:lang w:eastAsia="en-US"/>
        </w:rPr>
        <w:t xml:space="preserve">Acronym: </w:t>
      </w:r>
      <w:proofErr w:type="spellStart"/>
      <w:r w:rsidRPr="0059114C">
        <w:rPr>
          <w:rFonts w:ascii="Times New Roman" w:eastAsia="맑은 고딕" w:hAnsi="Times New Roman" w:cs="Times New Roman"/>
          <w:sz w:val="20"/>
          <w:szCs w:val="20"/>
          <w:lang w:eastAsia="en-US"/>
        </w:rPr>
        <w:t>FS_AIMLsys</w:t>
      </w:r>
      <w:proofErr w:type="spellEnd"/>
    </w:p>
    <w:p w14:paraId="48C9437D" w14:textId="77777777" w:rsidR="0059114C" w:rsidRPr="0059114C" w:rsidRDefault="0059114C" w:rsidP="0059114C">
      <w:pPr>
        <w:spacing w:after="180" w:line="240" w:lineRule="auto"/>
        <w:rPr>
          <w:rFonts w:ascii="Times New Roman" w:eastAsia="맑은 고딕" w:hAnsi="Times New Roman" w:cs="Times New Roman"/>
          <w:sz w:val="20"/>
          <w:szCs w:val="20"/>
          <w:lang w:eastAsia="en-US"/>
        </w:rPr>
      </w:pPr>
      <w:r w:rsidRPr="0059114C">
        <w:rPr>
          <w:rFonts w:ascii="Times New Roman" w:eastAsia="맑은 고딕" w:hAnsi="Times New Roman" w:cs="Times New Roman"/>
          <w:sz w:val="20"/>
          <w:szCs w:val="20"/>
          <w:lang w:eastAsia="en-US"/>
        </w:rPr>
        <w:t xml:space="preserve">Work item code: </w:t>
      </w:r>
      <w:hyperlink r:id="rId24" w:history="1">
        <w:r w:rsidRPr="0059114C">
          <w:rPr>
            <w:rFonts w:ascii="Times New Roman" w:eastAsia="맑은 고딕" w:hAnsi="Times New Roman" w:cs="Times New Roman"/>
            <w:color w:val="0563C1"/>
            <w:sz w:val="20"/>
            <w:szCs w:val="20"/>
            <w:u w:val="single"/>
            <w:lang w:eastAsia="en-US"/>
          </w:rPr>
          <w:t>WI#940071</w:t>
        </w:r>
      </w:hyperlink>
    </w:p>
    <w:p w14:paraId="5FDC5CE7" w14:textId="77777777" w:rsidR="0059114C" w:rsidRPr="0059114C" w:rsidRDefault="0059114C" w:rsidP="0059114C">
      <w:pPr>
        <w:spacing w:after="180" w:line="240" w:lineRule="auto"/>
        <w:rPr>
          <w:rFonts w:ascii="Times New Roman" w:eastAsia="맑은 고딕" w:hAnsi="Times New Roman" w:cs="Times New Roman"/>
          <w:sz w:val="20"/>
          <w:szCs w:val="20"/>
        </w:rPr>
      </w:pPr>
      <w:r w:rsidRPr="0059114C">
        <w:rPr>
          <w:rFonts w:ascii="Times New Roman" w:eastAsia="맑은 고딕" w:hAnsi="Times New Roman" w:cs="Times New Roman" w:hint="eastAsia"/>
          <w:sz w:val="20"/>
          <w:szCs w:val="20"/>
        </w:rPr>
        <w:t>Time scale: TSG#97 (Sept. 2022) for approval</w:t>
      </w:r>
    </w:p>
    <w:p w14:paraId="23E4F059" w14:textId="77777777" w:rsidR="0059114C" w:rsidRPr="0059114C" w:rsidRDefault="0059114C" w:rsidP="0059114C">
      <w:pPr>
        <w:spacing w:after="180" w:line="240" w:lineRule="auto"/>
        <w:rPr>
          <w:rFonts w:ascii="Times New Roman" w:eastAsia="맑은 고딕" w:hAnsi="Times New Roman" w:cs="Times New Roman"/>
          <w:sz w:val="20"/>
          <w:szCs w:val="20"/>
        </w:rPr>
      </w:pPr>
      <w:r w:rsidRPr="0059114C">
        <w:rPr>
          <w:rFonts w:ascii="Times New Roman" w:eastAsia="맑은 고딕" w:hAnsi="Times New Roman" w:cs="Times New Roman" w:hint="eastAsia"/>
          <w:sz w:val="20"/>
          <w:szCs w:val="20"/>
        </w:rPr>
        <w:t xml:space="preserve">Latest WID version: </w:t>
      </w:r>
      <w:hyperlink r:id="rId25" w:history="1">
        <w:r w:rsidRPr="0059114C">
          <w:rPr>
            <w:rFonts w:ascii="Times New Roman" w:eastAsia="맑은 고딕" w:hAnsi="Times New Roman" w:cs="Times New Roman" w:hint="eastAsia"/>
            <w:color w:val="0563C1"/>
            <w:sz w:val="20"/>
            <w:szCs w:val="20"/>
            <w:u w:val="single"/>
          </w:rPr>
          <w:t>SP-</w:t>
        </w:r>
        <w:r w:rsidRPr="0059114C">
          <w:rPr>
            <w:rFonts w:ascii="Times New Roman" w:eastAsia="맑은 고딕" w:hAnsi="Times New Roman" w:cs="Times New Roman"/>
            <w:color w:val="0563C1"/>
            <w:sz w:val="20"/>
            <w:szCs w:val="20"/>
            <w:u w:val="single"/>
          </w:rPr>
          <w:t>211648</w:t>
        </w:r>
      </w:hyperlink>
    </w:p>
    <w:p w14:paraId="20E5456D" w14:textId="77777777" w:rsidR="0059114C" w:rsidRPr="0059114C" w:rsidRDefault="0059114C" w:rsidP="0059114C">
      <w:pPr>
        <w:spacing w:after="180" w:line="240" w:lineRule="auto"/>
        <w:rPr>
          <w:rFonts w:ascii="Times New Roman" w:eastAsia="맑은 고딕" w:hAnsi="Times New Roman" w:cs="Times New Roman"/>
          <w:color w:val="0563C1"/>
          <w:sz w:val="20"/>
          <w:szCs w:val="20"/>
          <w:u w:val="single"/>
        </w:rPr>
      </w:pPr>
      <w:r w:rsidRPr="0059114C">
        <w:rPr>
          <w:rFonts w:ascii="Times New Roman" w:eastAsia="맑은 고딕" w:hAnsi="Times New Roman" w:cs="Times New Roman" w:hint="eastAsia"/>
          <w:sz w:val="20"/>
          <w:szCs w:val="20"/>
        </w:rPr>
        <w:t>Technical Report:</w:t>
      </w:r>
      <w:r w:rsidRPr="0059114C">
        <w:rPr>
          <w:rFonts w:ascii="Times New Roman" w:eastAsia="맑은 고딕" w:hAnsi="Times New Roman" w:cs="Times New Roman"/>
          <w:sz w:val="20"/>
          <w:szCs w:val="20"/>
        </w:rPr>
        <w:t xml:space="preserve"> </w:t>
      </w:r>
      <w:hyperlink r:id="rId26" w:history="1">
        <w:r w:rsidRPr="0059114C">
          <w:rPr>
            <w:rFonts w:ascii="Times New Roman" w:eastAsia="맑은 고딕" w:hAnsi="Times New Roman" w:cs="Times New Roman"/>
            <w:color w:val="0563C1"/>
            <w:sz w:val="20"/>
            <w:szCs w:val="20"/>
            <w:u w:val="single"/>
          </w:rPr>
          <w:t>TR 23.700-80</w:t>
        </w:r>
      </w:hyperlink>
    </w:p>
    <w:p w14:paraId="16A517D4" w14:textId="5AA19829" w:rsidR="0059114C" w:rsidRPr="0059114C" w:rsidRDefault="0059114C" w:rsidP="0059114C">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59114C">
        <w:rPr>
          <w:rFonts w:ascii="Arial" w:eastAsia="맑은 고딕" w:hAnsi="Arial" w:cs="Times New Roman"/>
          <w:sz w:val="24"/>
          <w:szCs w:val="20"/>
          <w:u w:val="single"/>
          <w:lang w:eastAsia="en-US"/>
        </w:rPr>
        <w:lastRenderedPageBreak/>
        <w:t>Objectives</w:t>
      </w:r>
    </w:p>
    <w:p w14:paraId="568FE074" w14:textId="77777777" w:rsidR="0059114C" w:rsidRPr="008C5BD2" w:rsidRDefault="0059114C" w:rsidP="0059114C">
      <w:pPr>
        <w:spacing w:after="180" w:line="240" w:lineRule="auto"/>
        <w:rPr>
          <w:rFonts w:ascii="Times New Roman" w:eastAsia="맑은 고딕" w:hAnsi="Times New Roman" w:cs="Times New Roman"/>
          <w:sz w:val="20"/>
          <w:szCs w:val="20"/>
        </w:rPr>
      </w:pPr>
      <w:r w:rsidRPr="008C5BD2">
        <w:rPr>
          <w:rFonts w:ascii="Times New Roman" w:eastAsia="맑은 고딕" w:hAnsi="Times New Roman" w:cs="Times New Roman"/>
          <w:sz w:val="20"/>
          <w:szCs w:val="20"/>
        </w:rPr>
        <w:t>(</w:t>
      </w:r>
      <w:r w:rsidRPr="008C5BD2">
        <w:rPr>
          <w:rFonts w:ascii="Times New Roman" w:eastAsia="맑은 고딕" w:hAnsi="Times New Roman" w:cs="Times New Roman" w:hint="eastAsia"/>
          <w:sz w:val="20"/>
          <w:szCs w:val="20"/>
        </w:rPr>
        <w:t xml:space="preserve">Below is </w:t>
      </w:r>
      <w:r w:rsidRPr="008C5BD2">
        <w:rPr>
          <w:rFonts w:ascii="Times New Roman" w:eastAsia="맑은 고딕" w:hAnsi="Times New Roman" w:cs="Times New Roman"/>
          <w:sz w:val="20"/>
          <w:szCs w:val="20"/>
        </w:rPr>
        <w:t>the copy of the text in clause 4 of SP-211648)</w:t>
      </w:r>
    </w:p>
    <w:p w14:paraId="68A2A412" w14:textId="77777777" w:rsidR="0059114C" w:rsidRPr="008C5BD2" w:rsidRDefault="0059114C" w:rsidP="0059114C">
      <w:p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 xml:space="preserve">The intent of this study is to focus on enabling, as defined by SA1 Rel-18 AMMT requirements, TS 22.261, the AI/ML Services &amp; Transmissions with 5GS assistance to support AI/ML model distribution, transfer, training for various applications, e.g. video/speech recognition, robot control, automotive etc. for the following three main types of  AI/ML operations: </w:t>
      </w:r>
    </w:p>
    <w:p w14:paraId="427D2FE3" w14:textId="77777777" w:rsidR="0059114C" w:rsidRPr="008C5BD2" w:rsidRDefault="0059114C" w:rsidP="0059114C">
      <w:pPr>
        <w:numPr>
          <w:ilvl w:val="0"/>
          <w:numId w:val="21"/>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AI/ML operation splitting between AI/ML endpoints</w:t>
      </w:r>
    </w:p>
    <w:p w14:paraId="57A30023" w14:textId="77777777" w:rsidR="0059114C" w:rsidRPr="008C5BD2" w:rsidRDefault="0059114C" w:rsidP="0059114C">
      <w:pPr>
        <w:numPr>
          <w:ilvl w:val="0"/>
          <w:numId w:val="21"/>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AI/ML model/data distribution and sharing over 5G system</w:t>
      </w:r>
    </w:p>
    <w:p w14:paraId="23493567" w14:textId="77777777" w:rsidR="0059114C" w:rsidRPr="008C5BD2" w:rsidRDefault="0059114C" w:rsidP="0059114C">
      <w:pPr>
        <w:numPr>
          <w:ilvl w:val="0"/>
          <w:numId w:val="21"/>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 xml:space="preserve">Distributed/Federated Learning (FL) over 5G system </w:t>
      </w:r>
    </w:p>
    <w:p w14:paraId="4A927F78" w14:textId="77777777" w:rsidR="0059114C" w:rsidRPr="008C5BD2" w:rsidRDefault="0059114C" w:rsidP="0059114C">
      <w:p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 xml:space="preserve">The following describes the objectives of this study on how the AI/ML service providers could leverage 5GS as the platform to provide the intelligent transmission support for application layer AI/ML operation. </w:t>
      </w:r>
    </w:p>
    <w:p w14:paraId="7130EA45" w14:textId="77777777" w:rsidR="0059114C" w:rsidRPr="008C5BD2" w:rsidRDefault="0059114C" w:rsidP="0059114C">
      <w:pPr>
        <w:numPr>
          <w:ilvl w:val="0"/>
          <w:numId w:val="19"/>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 xml:space="preserve">Objective 1 (WT#1.1): Study the possible architectural and functional extensions to support the Application layer AI/ML operations defined in TS 22.261, more specifically: </w:t>
      </w:r>
    </w:p>
    <w:p w14:paraId="7C98446F" w14:textId="77777777" w:rsidR="0059114C" w:rsidRPr="008C5BD2" w:rsidRDefault="0059114C" w:rsidP="0059114C">
      <w:pPr>
        <w:numPr>
          <w:ilvl w:val="0"/>
          <w:numId w:val="20"/>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 xml:space="preserve">Support monitoring of network resource utilization in the 5G system relevant to the UE in order to support Application AI/ML operation with AI/ML model provider.  </w:t>
      </w:r>
    </w:p>
    <w:p w14:paraId="788661C3" w14:textId="77777777" w:rsidR="0059114C" w:rsidRPr="008C5BD2" w:rsidRDefault="0059114C" w:rsidP="0059114C">
      <w:pPr>
        <w:numPr>
          <w:ilvl w:val="0"/>
          <w:numId w:val="20"/>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5GS information exposure extensions for 5GC NF(s) to expose UE and/or network conditions and performance prediction (e.g. location, QoS, load, congestion, etc.) and whether and how to expose such information to the UE and/or to the authorized 3</w:t>
      </w:r>
      <w:r w:rsidRPr="008C5BD2">
        <w:rPr>
          <w:rFonts w:ascii="Times New Roman" w:eastAsia="Calibri" w:hAnsi="Times New Roman" w:cs="Times New Roman"/>
          <w:noProof/>
          <w:sz w:val="20"/>
          <w:szCs w:val="20"/>
          <w:vertAlign w:val="superscript"/>
          <w:lang w:val="en-US" w:eastAsia="en-GB"/>
        </w:rPr>
        <w:t>rd</w:t>
      </w:r>
      <w:r w:rsidRPr="008C5BD2">
        <w:rPr>
          <w:rFonts w:ascii="Times New Roman" w:eastAsia="Calibri" w:hAnsi="Times New Roman" w:cs="Times New Roman"/>
          <w:noProof/>
          <w:sz w:val="20"/>
          <w:szCs w:val="20"/>
          <w:lang w:val="en-US" w:eastAsia="en-GB"/>
        </w:rPr>
        <w:t xml:space="preserve"> party to assist the Application AI/ML operation.</w:t>
      </w:r>
    </w:p>
    <w:p w14:paraId="56617764" w14:textId="77777777" w:rsidR="0059114C" w:rsidRPr="008C5BD2" w:rsidRDefault="0059114C" w:rsidP="0059114C">
      <w:pPr>
        <w:numPr>
          <w:ilvl w:val="0"/>
          <w:numId w:val="20"/>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 xml:space="preserve">Enhancements of external parameter provisioning to 5GC (e.g. expected UE activity behaviors, expected UE mobility, etc.) based on Application AI/ML operation. </w:t>
      </w:r>
    </w:p>
    <w:p w14:paraId="742E136A" w14:textId="77777777" w:rsidR="0059114C" w:rsidRPr="008C5BD2" w:rsidRDefault="0059114C" w:rsidP="0059114C">
      <w:pPr>
        <w:numPr>
          <w:ilvl w:val="0"/>
          <w:numId w:val="20"/>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Investigate the enhancements of other 5GC features that could be used to assist the Application AI/ML operations as described in clause 6.40 in TS 22.261.</w:t>
      </w:r>
    </w:p>
    <w:p w14:paraId="26ABAC6A" w14:textId="77777777" w:rsidR="0059114C" w:rsidRPr="008C5BD2" w:rsidRDefault="0059114C" w:rsidP="0059114C">
      <w:pPr>
        <w:keepLines/>
        <w:spacing w:after="120" w:line="240" w:lineRule="auto"/>
        <w:ind w:left="1571" w:hanging="851"/>
        <w:rPr>
          <w:rFonts w:ascii="Times New Roman" w:eastAsia="맑은 고딕" w:hAnsi="Times New Roman" w:cs="Times New Roman"/>
          <w:sz w:val="20"/>
          <w:szCs w:val="20"/>
          <w:lang w:eastAsia="en-US"/>
        </w:rPr>
      </w:pPr>
      <w:r w:rsidRPr="008C5BD2">
        <w:rPr>
          <w:rFonts w:ascii="Times New Roman" w:eastAsia="맑은 고딕" w:hAnsi="Times New Roman" w:cs="Times New Roman"/>
          <w:sz w:val="20"/>
          <w:szCs w:val="20"/>
          <w:lang w:eastAsia="en-US"/>
        </w:rPr>
        <w:t xml:space="preserve">NOTE 1: Any security, privacy and user consent related aspects are expected to be handled by SA3, and if any, to provide guidance for specific SA2 impact.  </w:t>
      </w:r>
    </w:p>
    <w:p w14:paraId="23022F5C" w14:textId="77777777" w:rsidR="0059114C" w:rsidRPr="008C5BD2" w:rsidRDefault="0059114C" w:rsidP="0059114C">
      <w:pPr>
        <w:keepLines/>
        <w:spacing w:after="120" w:line="240" w:lineRule="auto"/>
        <w:ind w:left="1571" w:hanging="851"/>
        <w:rPr>
          <w:rFonts w:ascii="Times New Roman" w:eastAsia="맑은 고딕" w:hAnsi="Times New Roman" w:cs="Times New Roman"/>
          <w:sz w:val="20"/>
          <w:szCs w:val="20"/>
          <w:lang w:eastAsia="en-US"/>
        </w:rPr>
      </w:pPr>
      <w:r w:rsidRPr="008C5BD2">
        <w:rPr>
          <w:rFonts w:ascii="Times New Roman" w:eastAsia="맑은 고딕" w:hAnsi="Times New Roman" w:cs="Times New Roman"/>
          <w:sz w:val="20"/>
          <w:szCs w:val="20"/>
          <w:lang w:eastAsia="en-US"/>
        </w:rPr>
        <w:t xml:space="preserve">NOTE 2: Any potential impact towards NWDAF will be coordinated with </w:t>
      </w:r>
      <w:proofErr w:type="spellStart"/>
      <w:r w:rsidRPr="008C5BD2">
        <w:rPr>
          <w:rFonts w:ascii="Times New Roman" w:eastAsia="맑은 고딕" w:hAnsi="Times New Roman" w:cs="Times New Roman"/>
          <w:sz w:val="20"/>
          <w:szCs w:val="20"/>
          <w:lang w:eastAsia="en-US"/>
        </w:rPr>
        <w:t>eNA</w:t>
      </w:r>
      <w:proofErr w:type="spellEnd"/>
      <w:r w:rsidRPr="008C5BD2">
        <w:rPr>
          <w:rFonts w:ascii="Times New Roman" w:eastAsia="맑은 고딕" w:hAnsi="Times New Roman" w:cs="Times New Roman"/>
          <w:sz w:val="20"/>
          <w:szCs w:val="20"/>
          <w:lang w:eastAsia="en-US"/>
        </w:rPr>
        <w:t xml:space="preserve"> study in Rel-18. </w:t>
      </w:r>
    </w:p>
    <w:p w14:paraId="25DF8F86" w14:textId="77777777" w:rsidR="0059114C" w:rsidRPr="008C5BD2" w:rsidRDefault="0059114C" w:rsidP="0059114C">
      <w:pPr>
        <w:numPr>
          <w:ilvl w:val="0"/>
          <w:numId w:val="19"/>
        </w:numPr>
        <w:spacing w:after="120" w:line="240" w:lineRule="auto"/>
        <w:rPr>
          <w:rFonts w:ascii="Times New Roman" w:eastAsia="Calibri" w:hAnsi="Times New Roman" w:cs="Times New Roman"/>
          <w:noProof/>
          <w:sz w:val="20"/>
          <w:szCs w:val="20"/>
          <w:lang w:val="en-US" w:eastAsia="en-GB"/>
        </w:rPr>
      </w:pPr>
      <w:r w:rsidRPr="008C5BD2">
        <w:rPr>
          <w:rFonts w:ascii="Times New Roman" w:eastAsia="Calibri" w:hAnsi="Times New Roman" w:cs="Times New Roman"/>
          <w:noProof/>
          <w:sz w:val="20"/>
          <w:szCs w:val="20"/>
          <w:lang w:val="en-US" w:eastAsia="en-GB"/>
        </w:rPr>
        <w:t>Objective 2 (WT#1.2): Study possible QoS, Policy enhancements to support Application AI/ML operational traffic while supporting regular (non Application-AI/ML) 5GS user traffic.</w:t>
      </w:r>
      <w:bookmarkStart w:id="4" w:name="_Hlk84725601"/>
    </w:p>
    <w:p w14:paraId="0C91DCE0" w14:textId="77777777" w:rsidR="0059114C" w:rsidRPr="008C5BD2" w:rsidRDefault="0059114C" w:rsidP="0059114C">
      <w:pPr>
        <w:numPr>
          <w:ilvl w:val="0"/>
          <w:numId w:val="19"/>
        </w:numPr>
        <w:spacing w:after="120" w:line="240" w:lineRule="auto"/>
        <w:rPr>
          <w:rFonts w:ascii="Times New Roman" w:eastAsia="맑은 고딕" w:hAnsi="Times New Roman" w:cs="Times New Roman"/>
          <w:sz w:val="20"/>
          <w:szCs w:val="20"/>
          <w:lang w:eastAsia="en-US"/>
        </w:rPr>
      </w:pPr>
      <w:r w:rsidRPr="008C5BD2">
        <w:rPr>
          <w:rFonts w:ascii="Times New Roman" w:eastAsia="맑은 고딕" w:hAnsi="Times New Roman" w:cs="Times New Roman"/>
          <w:sz w:val="20"/>
          <w:szCs w:val="20"/>
          <w:lang w:eastAsia="en-US"/>
        </w:rPr>
        <w:t xml:space="preserve">Objective 3 (WT#1.3): Study whether and how 5GS provides assistance to AF and the UE for the AF and UE to manage the FL operation and model distribution/redistribution (i.e. FL members selection, group performance monitoring, adequate network resources allocation and guarantee.) to facilitate collaborative Application AI/ML based Federated Learning operation between the application clients running on the </w:t>
      </w:r>
      <w:proofErr w:type="spellStart"/>
      <w:r w:rsidRPr="008C5BD2">
        <w:rPr>
          <w:rFonts w:ascii="Times New Roman" w:eastAsia="맑은 고딕" w:hAnsi="Times New Roman" w:cs="Times New Roman"/>
          <w:sz w:val="20"/>
          <w:szCs w:val="20"/>
          <w:lang w:eastAsia="en-US"/>
        </w:rPr>
        <w:t>Ues</w:t>
      </w:r>
      <w:proofErr w:type="spellEnd"/>
      <w:r w:rsidRPr="008C5BD2">
        <w:rPr>
          <w:rFonts w:ascii="Times New Roman" w:eastAsia="맑은 고딕" w:hAnsi="Times New Roman" w:cs="Times New Roman"/>
          <w:sz w:val="20"/>
          <w:szCs w:val="20"/>
          <w:lang w:eastAsia="en-US"/>
        </w:rPr>
        <w:t xml:space="preserve"> and the Application Servers.  </w:t>
      </w:r>
      <w:bookmarkEnd w:id="4"/>
    </w:p>
    <w:p w14:paraId="52D34501" w14:textId="77777777" w:rsidR="0059114C" w:rsidRPr="008C5BD2" w:rsidRDefault="0059114C" w:rsidP="0059114C">
      <w:pPr>
        <w:spacing w:after="120" w:line="240" w:lineRule="auto"/>
        <w:rPr>
          <w:rFonts w:ascii="Times New Roman" w:eastAsia="맑은 고딕" w:hAnsi="Times New Roman" w:cs="Times New Roman"/>
          <w:sz w:val="20"/>
          <w:szCs w:val="20"/>
          <w:lang w:eastAsia="en-US"/>
        </w:rPr>
      </w:pPr>
      <w:r w:rsidRPr="008C5BD2">
        <w:rPr>
          <w:rFonts w:ascii="Times New Roman" w:eastAsia="맑은 고딕" w:hAnsi="Times New Roman" w:cs="Times New Roman"/>
          <w:sz w:val="20"/>
          <w:szCs w:val="20"/>
          <w:lang w:eastAsia="en-US"/>
        </w:rPr>
        <w:t xml:space="preserve">In Rel-18, all </w:t>
      </w:r>
      <w:proofErr w:type="spellStart"/>
      <w:r w:rsidRPr="008C5BD2">
        <w:rPr>
          <w:rFonts w:ascii="Times New Roman" w:eastAsia="맑은 고딕" w:hAnsi="Times New Roman" w:cs="Times New Roman"/>
          <w:sz w:val="20"/>
          <w:szCs w:val="20"/>
          <w:lang w:eastAsia="en-US"/>
        </w:rPr>
        <w:t>Ues</w:t>
      </w:r>
      <w:proofErr w:type="spellEnd"/>
      <w:r w:rsidRPr="008C5BD2">
        <w:rPr>
          <w:rFonts w:ascii="Times New Roman" w:eastAsia="맑은 고딕" w:hAnsi="Times New Roman" w:cs="Times New Roman"/>
          <w:sz w:val="20"/>
          <w:szCs w:val="20"/>
          <w:lang w:eastAsia="en-US"/>
        </w:rPr>
        <w:t xml:space="preserve"> who are participating in the given Application AI/ML operation are served by the same S-NSSAI as the AF does.    </w:t>
      </w:r>
    </w:p>
    <w:p w14:paraId="0E0B2A15" w14:textId="77777777" w:rsidR="0059114C" w:rsidRPr="008C5BD2" w:rsidRDefault="0059114C" w:rsidP="0059114C">
      <w:pPr>
        <w:keepLines/>
        <w:spacing w:after="120" w:line="240" w:lineRule="auto"/>
        <w:ind w:left="1135" w:hanging="851"/>
        <w:rPr>
          <w:rFonts w:ascii="Times New Roman" w:eastAsia="맑은 고딕" w:hAnsi="Times New Roman" w:cs="Times New Roman"/>
          <w:sz w:val="20"/>
          <w:szCs w:val="20"/>
          <w:lang w:eastAsia="en-US"/>
        </w:rPr>
      </w:pPr>
      <w:r w:rsidRPr="008C5BD2">
        <w:rPr>
          <w:rFonts w:ascii="Times New Roman" w:eastAsia="맑은 고딕" w:hAnsi="Times New Roman" w:cs="Times New Roman"/>
          <w:sz w:val="20"/>
          <w:szCs w:val="20"/>
          <w:lang w:eastAsia="en-US"/>
        </w:rPr>
        <w:t xml:space="preserve">NOTE 3: In Rel-18, roaming is not supported, however, the architecture of the 5GAIML in Rel-18 should not preclude the support of roaming in a future release. </w:t>
      </w:r>
    </w:p>
    <w:p w14:paraId="5D5A1EA0" w14:textId="2F8158F0" w:rsidR="0059114C" w:rsidRPr="0059114C" w:rsidRDefault="0059114C" w:rsidP="0059114C">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59114C">
        <w:rPr>
          <w:rFonts w:ascii="Arial" w:eastAsia="맑은 고딕" w:hAnsi="Arial" w:cs="Times New Roman"/>
          <w:sz w:val="24"/>
          <w:szCs w:val="20"/>
          <w:u w:val="single"/>
          <w:lang w:eastAsia="en-US"/>
        </w:rPr>
        <w:t>Potential impact on SA4 AI/ML study</w:t>
      </w:r>
    </w:p>
    <w:p w14:paraId="6555C666" w14:textId="77777777" w:rsidR="0059114C" w:rsidRPr="0059114C" w:rsidRDefault="0059114C" w:rsidP="0059114C">
      <w:pPr>
        <w:spacing w:after="180" w:line="240" w:lineRule="auto"/>
        <w:rPr>
          <w:rFonts w:ascii="Times New Roman" w:eastAsia="맑은 고딕" w:hAnsi="Times New Roman" w:cs="Times New Roman"/>
          <w:sz w:val="20"/>
          <w:szCs w:val="20"/>
        </w:rPr>
      </w:pPr>
      <w:r w:rsidRPr="0059114C">
        <w:rPr>
          <w:rFonts w:ascii="Times New Roman" w:eastAsia="맑은 고딕" w:hAnsi="Times New Roman" w:cs="Times New Roman"/>
          <w:sz w:val="20"/>
          <w:szCs w:val="20"/>
        </w:rPr>
        <w:t>It is mentioned in clause 8 of SP-211648 that</w:t>
      </w:r>
    </w:p>
    <w:p w14:paraId="26A934F0" w14:textId="77777777" w:rsidR="0059114C" w:rsidRPr="0059114C" w:rsidRDefault="0059114C" w:rsidP="0059114C">
      <w:pPr>
        <w:spacing w:after="180" w:line="240" w:lineRule="auto"/>
        <w:ind w:firstLine="284"/>
        <w:rPr>
          <w:rFonts w:ascii="Times New Roman" w:eastAsia="맑은 고딕" w:hAnsi="Times New Roman" w:cs="Times New Roman"/>
          <w:i/>
          <w:sz w:val="20"/>
          <w:szCs w:val="20"/>
        </w:rPr>
      </w:pPr>
      <w:r w:rsidRPr="0059114C">
        <w:rPr>
          <w:rFonts w:ascii="Times New Roman" w:eastAsia="맑은 고딕" w:hAnsi="Times New Roman" w:cs="Times New Roman"/>
          <w:i/>
          <w:sz w:val="20"/>
          <w:szCs w:val="20"/>
        </w:rPr>
        <w:t>Coordination is expected with SA4 in the context of communication between AI/ML model user and provider.</w:t>
      </w:r>
    </w:p>
    <w:p w14:paraId="446094A8" w14:textId="32587CB0" w:rsidR="0059114C" w:rsidRPr="0059114C" w:rsidRDefault="0059114C" w:rsidP="0059114C">
      <w:pPr>
        <w:spacing w:after="180" w:line="240" w:lineRule="auto"/>
        <w:rPr>
          <w:rFonts w:ascii="Times New Roman" w:eastAsia="맑은 고딕" w:hAnsi="Times New Roman" w:cs="Times New Roman"/>
          <w:sz w:val="20"/>
          <w:szCs w:val="20"/>
        </w:rPr>
      </w:pPr>
      <w:r w:rsidRPr="0059114C">
        <w:rPr>
          <w:rFonts w:ascii="Times New Roman" w:eastAsia="맑은 고딕" w:hAnsi="Times New Roman" w:cs="Times New Roman"/>
          <w:sz w:val="20"/>
          <w:szCs w:val="20"/>
        </w:rPr>
        <w:lastRenderedPageBreak/>
        <w:t>AI/ML model user and provider can have a direct communication path or there can be an AI/ML AF sitting between them.</w:t>
      </w:r>
      <w:r w:rsidRPr="0059114C">
        <w:rPr>
          <w:rFonts w:ascii="Times New Roman" w:eastAsia="맑은 고딕" w:hAnsi="Times New Roman" w:cs="Times New Roman" w:hint="eastAsia"/>
          <w:sz w:val="20"/>
          <w:szCs w:val="20"/>
        </w:rPr>
        <w:t xml:space="preserve"> </w:t>
      </w:r>
      <w:r w:rsidR="00241F16">
        <w:rPr>
          <w:rFonts w:ascii="Times New Roman" w:eastAsia="맑은 고딕" w:hAnsi="Times New Roman" w:cs="Times New Roman"/>
          <w:sz w:val="20"/>
          <w:szCs w:val="20"/>
        </w:rPr>
        <w:t>The study of media service architectures and relevant service flows, as well as any other relevant areas in the SA4 AI/ML study should be closely aligned with the work to be progressed in SA2.</w:t>
      </w:r>
    </w:p>
    <w:p w14:paraId="4D71451F" w14:textId="77777777" w:rsidR="0085243A" w:rsidRPr="0059114C" w:rsidRDefault="0085243A" w:rsidP="0059114C">
      <w:pPr>
        <w:spacing w:after="180" w:line="240" w:lineRule="auto"/>
        <w:rPr>
          <w:rFonts w:ascii="Times New Roman" w:eastAsia="맑은 고딕" w:hAnsi="Times New Roman" w:cs="Times New Roman"/>
          <w:sz w:val="20"/>
          <w:szCs w:val="20"/>
        </w:rPr>
      </w:pPr>
    </w:p>
    <w:p w14:paraId="20F40F27" w14:textId="4D1C7D1A" w:rsidR="0085243A" w:rsidRPr="00B76BF3" w:rsidRDefault="0085243A" w:rsidP="0085243A">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Pr>
          <w:rFonts w:ascii="Arial" w:eastAsia="바탕" w:hAnsi="Arial" w:cs="Times New Roman"/>
          <w:b/>
          <w:sz w:val="24"/>
          <w:szCs w:val="20"/>
          <w:lang w:eastAsia="en-US"/>
        </w:rPr>
        <w:t>SA5</w:t>
      </w:r>
    </w:p>
    <w:p w14:paraId="64DFA047" w14:textId="6E46E47C" w:rsidR="0085243A" w:rsidRPr="0085243A" w:rsidRDefault="0085243A" w:rsidP="0085243A">
      <w:pPr>
        <w:keepNext/>
        <w:keepLines/>
        <w:spacing w:before="120" w:after="180" w:line="240" w:lineRule="auto"/>
        <w:ind w:left="1134" w:hanging="1134"/>
        <w:outlineLvl w:val="2"/>
        <w:rPr>
          <w:rFonts w:ascii="Arial" w:eastAsia="맑은 고딕" w:hAnsi="Arial" w:cs="Times New Roman"/>
          <w:sz w:val="28"/>
          <w:szCs w:val="20"/>
          <w:lang w:eastAsia="en-US"/>
        </w:rPr>
      </w:pPr>
      <w:r w:rsidRPr="0085243A">
        <w:rPr>
          <w:rFonts w:ascii="Arial" w:eastAsia="맑은 고딕" w:hAnsi="Arial" w:cs="Times New Roman"/>
          <w:sz w:val="28"/>
          <w:szCs w:val="20"/>
          <w:lang w:eastAsia="en-US"/>
        </w:rPr>
        <w:t>Rel-18 Study Item</w:t>
      </w:r>
    </w:p>
    <w:p w14:paraId="7214BC5A" w14:textId="08FAE266" w:rsidR="0085243A" w:rsidRPr="0085243A" w:rsidRDefault="0085243A" w:rsidP="0085243A">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85243A">
        <w:rPr>
          <w:rFonts w:ascii="Arial" w:eastAsia="맑은 고딕" w:hAnsi="Arial" w:cs="Times New Roman"/>
          <w:sz w:val="24"/>
          <w:szCs w:val="20"/>
          <w:u w:val="single"/>
          <w:lang w:eastAsia="en-US"/>
        </w:rPr>
        <w:t>General information</w:t>
      </w:r>
    </w:p>
    <w:p w14:paraId="208AAC81" w14:textId="77777777" w:rsidR="0085243A" w:rsidRPr="0085243A" w:rsidRDefault="0085243A" w:rsidP="0085243A">
      <w:pPr>
        <w:spacing w:after="180" w:line="240" w:lineRule="auto"/>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Name: Study on AI/ML management</w:t>
      </w:r>
    </w:p>
    <w:p w14:paraId="0308823F" w14:textId="77777777" w:rsidR="0085243A" w:rsidRPr="0085243A" w:rsidRDefault="0085243A" w:rsidP="0085243A">
      <w:pPr>
        <w:spacing w:after="180" w:line="240" w:lineRule="auto"/>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Acronym: FS_AIML_MGMT</w:t>
      </w:r>
    </w:p>
    <w:p w14:paraId="787952E5" w14:textId="77777777" w:rsidR="0085243A" w:rsidRPr="0085243A" w:rsidRDefault="0085243A" w:rsidP="0085243A">
      <w:pPr>
        <w:spacing w:after="180" w:line="240" w:lineRule="auto"/>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 xml:space="preserve">Work item code: </w:t>
      </w:r>
      <w:hyperlink r:id="rId27" w:history="1">
        <w:r w:rsidRPr="0085243A">
          <w:rPr>
            <w:rFonts w:ascii="Times New Roman" w:eastAsia="맑은 고딕" w:hAnsi="Times New Roman" w:cs="Times New Roman"/>
            <w:color w:val="0563C1"/>
            <w:sz w:val="20"/>
            <w:szCs w:val="20"/>
            <w:u w:val="single"/>
            <w:lang w:eastAsia="en-US"/>
          </w:rPr>
          <w:t>WI#940039</w:t>
        </w:r>
      </w:hyperlink>
    </w:p>
    <w:p w14:paraId="58181AA0" w14:textId="77777777" w:rsidR="0085243A" w:rsidRPr="0085243A" w:rsidRDefault="0085243A" w:rsidP="0085243A">
      <w:pPr>
        <w:spacing w:after="180" w:line="240" w:lineRule="auto"/>
        <w:rPr>
          <w:rFonts w:ascii="Times New Roman" w:eastAsia="맑은 고딕" w:hAnsi="Times New Roman" w:cs="Times New Roman"/>
          <w:color w:val="0563C1"/>
          <w:sz w:val="20"/>
          <w:szCs w:val="20"/>
          <w:u w:val="single"/>
        </w:rPr>
      </w:pPr>
      <w:r w:rsidRPr="0085243A">
        <w:rPr>
          <w:rFonts w:ascii="Times New Roman" w:eastAsia="맑은 고딕" w:hAnsi="Times New Roman" w:cs="Times New Roman" w:hint="eastAsia"/>
          <w:sz w:val="20"/>
          <w:szCs w:val="20"/>
        </w:rPr>
        <w:t xml:space="preserve">Latest WID version: </w:t>
      </w:r>
      <w:hyperlink r:id="rId28" w:history="1">
        <w:r w:rsidRPr="0085243A">
          <w:rPr>
            <w:rFonts w:ascii="Times New Roman" w:eastAsia="맑은 고딕" w:hAnsi="Times New Roman" w:cs="Times New Roman" w:hint="eastAsia"/>
            <w:color w:val="0563C1"/>
            <w:sz w:val="20"/>
            <w:szCs w:val="20"/>
            <w:u w:val="single"/>
          </w:rPr>
          <w:t>SP-</w:t>
        </w:r>
        <w:r w:rsidRPr="0085243A">
          <w:rPr>
            <w:rFonts w:ascii="Times New Roman" w:eastAsia="맑은 고딕" w:hAnsi="Times New Roman" w:cs="Times New Roman"/>
            <w:color w:val="0563C1"/>
            <w:sz w:val="20"/>
            <w:szCs w:val="20"/>
            <w:u w:val="single"/>
          </w:rPr>
          <w:t>211443</w:t>
        </w:r>
      </w:hyperlink>
    </w:p>
    <w:p w14:paraId="2FC244B1" w14:textId="77777777" w:rsidR="0085243A" w:rsidRPr="0085243A" w:rsidRDefault="0085243A" w:rsidP="0085243A">
      <w:pPr>
        <w:spacing w:after="180" w:line="240" w:lineRule="auto"/>
        <w:rPr>
          <w:rFonts w:ascii="Times New Roman" w:eastAsia="맑은 고딕" w:hAnsi="Times New Roman" w:cs="Times New Roman"/>
          <w:sz w:val="20"/>
          <w:szCs w:val="20"/>
        </w:rPr>
      </w:pPr>
      <w:r w:rsidRPr="0085243A">
        <w:rPr>
          <w:rFonts w:ascii="Times New Roman" w:eastAsia="맑은 고딕" w:hAnsi="Times New Roman" w:cs="Times New Roman" w:hint="eastAsia"/>
          <w:sz w:val="20"/>
          <w:szCs w:val="20"/>
        </w:rPr>
        <w:t>Time scale: TSG#97 (Sept. 2022) for approval</w:t>
      </w:r>
    </w:p>
    <w:p w14:paraId="4AD2089A" w14:textId="77777777" w:rsidR="0085243A" w:rsidRPr="0085243A" w:rsidRDefault="0085243A" w:rsidP="0085243A">
      <w:pPr>
        <w:spacing w:after="180" w:line="240" w:lineRule="auto"/>
        <w:rPr>
          <w:rFonts w:ascii="Times New Roman" w:eastAsia="맑은 고딕" w:hAnsi="Times New Roman" w:cs="Times New Roman"/>
          <w:color w:val="0563C1"/>
          <w:sz w:val="20"/>
          <w:szCs w:val="20"/>
          <w:u w:val="single"/>
        </w:rPr>
      </w:pPr>
      <w:r w:rsidRPr="0085243A">
        <w:rPr>
          <w:rFonts w:ascii="Times New Roman" w:eastAsia="맑은 고딕" w:hAnsi="Times New Roman" w:cs="Times New Roman" w:hint="eastAsia"/>
          <w:sz w:val="20"/>
          <w:szCs w:val="20"/>
        </w:rPr>
        <w:t>Technical Report:</w:t>
      </w:r>
      <w:r w:rsidRPr="0085243A">
        <w:rPr>
          <w:rFonts w:ascii="Times New Roman" w:eastAsia="맑은 고딕" w:hAnsi="Times New Roman" w:cs="Times New Roman"/>
          <w:sz w:val="20"/>
          <w:szCs w:val="20"/>
        </w:rPr>
        <w:t xml:space="preserve"> </w:t>
      </w:r>
      <w:hyperlink r:id="rId29" w:history="1">
        <w:r w:rsidRPr="0085243A">
          <w:rPr>
            <w:rFonts w:ascii="Times New Roman" w:eastAsia="맑은 고딕" w:hAnsi="Times New Roman" w:cs="Times New Roman"/>
            <w:color w:val="0563C1"/>
            <w:sz w:val="20"/>
            <w:szCs w:val="20"/>
            <w:u w:val="single"/>
          </w:rPr>
          <w:t>TR 28.908</w:t>
        </w:r>
      </w:hyperlink>
    </w:p>
    <w:p w14:paraId="76A0CEAA" w14:textId="022D4DA2" w:rsidR="0085243A" w:rsidRPr="0085243A" w:rsidRDefault="0085243A" w:rsidP="0085243A">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85243A">
        <w:rPr>
          <w:rFonts w:ascii="Arial" w:eastAsia="맑은 고딕" w:hAnsi="Arial" w:cs="Times New Roman"/>
          <w:sz w:val="24"/>
          <w:szCs w:val="20"/>
          <w:u w:val="single"/>
          <w:lang w:eastAsia="en-US"/>
        </w:rPr>
        <w:t>Objectives</w:t>
      </w:r>
    </w:p>
    <w:p w14:paraId="12253DFB" w14:textId="77777777" w:rsidR="0085243A" w:rsidRPr="0085243A" w:rsidRDefault="0085243A" w:rsidP="0085243A">
      <w:pPr>
        <w:spacing w:after="180" w:line="240" w:lineRule="auto"/>
        <w:rPr>
          <w:rFonts w:ascii="Times New Roman" w:eastAsia="맑은 고딕" w:hAnsi="Times New Roman" w:cs="Times New Roman"/>
          <w:sz w:val="20"/>
          <w:szCs w:val="20"/>
        </w:rPr>
      </w:pPr>
      <w:r w:rsidRPr="0085243A">
        <w:rPr>
          <w:rFonts w:ascii="Times New Roman" w:eastAsia="맑은 고딕" w:hAnsi="Times New Roman" w:cs="Times New Roman"/>
          <w:sz w:val="20"/>
          <w:szCs w:val="20"/>
        </w:rPr>
        <w:t>(</w:t>
      </w:r>
      <w:r w:rsidRPr="0085243A">
        <w:rPr>
          <w:rFonts w:ascii="Times New Roman" w:eastAsia="맑은 고딕" w:hAnsi="Times New Roman" w:cs="Times New Roman" w:hint="eastAsia"/>
          <w:sz w:val="20"/>
          <w:szCs w:val="20"/>
        </w:rPr>
        <w:t xml:space="preserve">Below is </w:t>
      </w:r>
      <w:r w:rsidRPr="0085243A">
        <w:rPr>
          <w:rFonts w:ascii="Times New Roman" w:eastAsia="맑은 고딕" w:hAnsi="Times New Roman" w:cs="Times New Roman"/>
          <w:sz w:val="20"/>
          <w:szCs w:val="20"/>
        </w:rPr>
        <w:t>the copy of the text in clause 4 of SP-211443)</w:t>
      </w:r>
    </w:p>
    <w:p w14:paraId="39C78127" w14:textId="77777777" w:rsidR="0085243A" w:rsidRPr="0085243A" w:rsidRDefault="0085243A" w:rsidP="0085243A">
      <w:pPr>
        <w:spacing w:after="180" w:line="240" w:lineRule="auto"/>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 xml:space="preserve">To study the AI/ML management capabilities and management services to support/coordinate AI/ML in 5GS (3GPP management system, 5GC and NG-RAN) without disclosing or restricting the proprietary algorithm of AI/ML model, including </w:t>
      </w:r>
    </w:p>
    <w:p w14:paraId="35B28D22" w14:textId="77777777" w:rsidR="0085243A" w:rsidRPr="0085243A" w:rsidRDefault="0085243A" w:rsidP="0085243A">
      <w:pPr>
        <w:numPr>
          <w:ilvl w:val="0"/>
          <w:numId w:val="23"/>
        </w:num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the use cases, potential requirements, and possible solutions for management of AI/ML capabilities for the AI/ML-enabled functions (e.g., MDA, RAN intelligence, NWDAF, etc.) in 5GS, including but not limited to the following capabilities:</w:t>
      </w:r>
    </w:p>
    <w:p w14:paraId="1DDD34A2" w14:textId="77777777" w:rsidR="0085243A" w:rsidRPr="0085243A" w:rsidRDefault="0085243A" w:rsidP="0085243A">
      <w:pPr>
        <w:numPr>
          <w:ilvl w:val="0"/>
          <w:numId w:val="22"/>
        </w:numPr>
        <w:overflowPunct w:val="0"/>
        <w:autoSpaceDE w:val="0"/>
        <w:autoSpaceDN w:val="0"/>
        <w:adjustRightInd w:val="0"/>
        <w:spacing w:after="180" w:line="240" w:lineRule="auto"/>
        <w:ind w:left="1080"/>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Validation of AI/ML model and AI/ML-enabled function</w:t>
      </w:r>
    </w:p>
    <w:p w14:paraId="4A38F82D" w14:textId="77777777" w:rsidR="0085243A" w:rsidRPr="0085243A" w:rsidRDefault="0085243A" w:rsidP="0085243A">
      <w:pPr>
        <w:numPr>
          <w:ilvl w:val="0"/>
          <w:numId w:val="22"/>
        </w:numPr>
        <w:overflowPunct w:val="0"/>
        <w:autoSpaceDE w:val="0"/>
        <w:autoSpaceDN w:val="0"/>
        <w:adjustRightInd w:val="0"/>
        <w:spacing w:after="180" w:line="240" w:lineRule="auto"/>
        <w:ind w:left="1080"/>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Testing of AI/ML model and AI/ML-enabled function (before deployment)</w:t>
      </w:r>
    </w:p>
    <w:p w14:paraId="0695C193" w14:textId="77777777" w:rsidR="0085243A" w:rsidRPr="0085243A" w:rsidRDefault="0085243A" w:rsidP="0085243A">
      <w:pPr>
        <w:numPr>
          <w:ilvl w:val="0"/>
          <w:numId w:val="22"/>
        </w:numPr>
        <w:overflowPunct w:val="0"/>
        <w:autoSpaceDE w:val="0"/>
        <w:autoSpaceDN w:val="0"/>
        <w:adjustRightInd w:val="0"/>
        <w:spacing w:after="180" w:line="240" w:lineRule="auto"/>
        <w:ind w:left="1080"/>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Deployment of AI/ML model (new or updated model) and AI/ML-enabled function</w:t>
      </w:r>
    </w:p>
    <w:p w14:paraId="3A2FD51B" w14:textId="77777777" w:rsidR="0085243A" w:rsidRPr="0085243A" w:rsidRDefault="0085243A" w:rsidP="0085243A">
      <w:pPr>
        <w:numPr>
          <w:ilvl w:val="0"/>
          <w:numId w:val="22"/>
        </w:numPr>
        <w:overflowPunct w:val="0"/>
        <w:autoSpaceDE w:val="0"/>
        <w:autoSpaceDN w:val="0"/>
        <w:adjustRightInd w:val="0"/>
        <w:spacing w:after="180" w:line="240" w:lineRule="auto"/>
        <w:ind w:left="1080"/>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Configuration of AI/ML-enabled function</w:t>
      </w:r>
    </w:p>
    <w:p w14:paraId="580F4932" w14:textId="77777777" w:rsidR="0085243A" w:rsidRPr="0085243A" w:rsidRDefault="0085243A" w:rsidP="0085243A">
      <w:pPr>
        <w:numPr>
          <w:ilvl w:val="0"/>
          <w:numId w:val="22"/>
        </w:numPr>
        <w:overflowPunct w:val="0"/>
        <w:autoSpaceDE w:val="0"/>
        <w:autoSpaceDN w:val="0"/>
        <w:adjustRightInd w:val="0"/>
        <w:spacing w:after="180" w:line="240" w:lineRule="auto"/>
        <w:ind w:left="1080"/>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Performance evaluation of AI/ML-enabled function</w:t>
      </w:r>
    </w:p>
    <w:p w14:paraId="5D77DB94" w14:textId="77777777" w:rsidR="0085243A" w:rsidRPr="0085243A" w:rsidRDefault="0085243A" w:rsidP="0085243A">
      <w:pPr>
        <w:numPr>
          <w:ilvl w:val="0"/>
          <w:numId w:val="23"/>
        </w:num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investigation of coordination between the AI/ML management capabilities and the AI/ML capabilities in 5GC;</w:t>
      </w:r>
    </w:p>
    <w:p w14:paraId="5A2FA37E" w14:textId="77777777" w:rsidR="0085243A" w:rsidRPr="0085243A" w:rsidRDefault="0085243A" w:rsidP="0085243A">
      <w:pPr>
        <w:numPr>
          <w:ilvl w:val="0"/>
          <w:numId w:val="23"/>
        </w:num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 xml:space="preserve">relation between AI/ML management and other services/functions/entities (including </w:t>
      </w:r>
      <w:proofErr w:type="spellStart"/>
      <w:r w:rsidRPr="0085243A">
        <w:rPr>
          <w:rFonts w:ascii="Times New Roman" w:eastAsia="맑은 고딕" w:hAnsi="Times New Roman" w:cs="Times New Roman"/>
          <w:sz w:val="20"/>
          <w:szCs w:val="20"/>
          <w:lang w:eastAsia="en-US"/>
        </w:rPr>
        <w:t>MnSs</w:t>
      </w:r>
      <w:proofErr w:type="spellEnd"/>
      <w:r w:rsidRPr="0085243A">
        <w:rPr>
          <w:rFonts w:ascii="Times New Roman" w:eastAsia="맑은 고딕" w:hAnsi="Times New Roman" w:cs="Times New Roman"/>
          <w:sz w:val="20"/>
          <w:szCs w:val="20"/>
          <w:lang w:eastAsia="en-US"/>
        </w:rPr>
        <w:t xml:space="preserve"> and network functions/entities);</w:t>
      </w:r>
    </w:p>
    <w:p w14:paraId="709FF3BC" w14:textId="77777777" w:rsidR="0085243A" w:rsidRPr="0085243A" w:rsidRDefault="0085243A" w:rsidP="0085243A">
      <w:pPr>
        <w:numPr>
          <w:ilvl w:val="0"/>
          <w:numId w:val="23"/>
        </w:num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proofErr w:type="gramStart"/>
      <w:r w:rsidRPr="0085243A">
        <w:rPr>
          <w:rFonts w:ascii="Times New Roman" w:eastAsia="맑은 고딕" w:hAnsi="Times New Roman" w:cs="Times New Roman"/>
          <w:sz w:val="20"/>
          <w:szCs w:val="20"/>
          <w:lang w:eastAsia="en-US"/>
        </w:rPr>
        <w:t>investigation</w:t>
      </w:r>
      <w:proofErr w:type="gramEnd"/>
      <w:r w:rsidRPr="0085243A">
        <w:rPr>
          <w:rFonts w:ascii="Times New Roman" w:eastAsia="맑은 고딕" w:hAnsi="Times New Roman" w:cs="Times New Roman"/>
          <w:sz w:val="20"/>
          <w:szCs w:val="20"/>
          <w:lang w:eastAsia="en-US"/>
        </w:rPr>
        <w:t xml:space="preserve"> of deployment scenarios where the solutions are needed for AI/ML model training and each of the AI/ML model management capability mentioned in objective 1).</w:t>
      </w:r>
    </w:p>
    <w:p w14:paraId="435660C4" w14:textId="77777777" w:rsidR="0085243A" w:rsidRPr="0085243A" w:rsidRDefault="0085243A" w:rsidP="0085243A">
      <w:pPr>
        <w:spacing w:after="180" w:line="240" w:lineRule="auto"/>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t>The study will also investigate whether there are available AI/ML management mechanisms developed outside of 3GPP can be considered.</w:t>
      </w:r>
    </w:p>
    <w:p w14:paraId="63CB2794" w14:textId="77777777" w:rsidR="0085243A" w:rsidRPr="0085243A" w:rsidRDefault="0085243A" w:rsidP="0085243A">
      <w:pPr>
        <w:spacing w:after="180" w:line="240" w:lineRule="auto"/>
        <w:rPr>
          <w:rFonts w:ascii="Times New Roman" w:eastAsia="맑은 고딕" w:hAnsi="Times New Roman" w:cs="Times New Roman"/>
          <w:sz w:val="20"/>
          <w:szCs w:val="20"/>
          <w:lang w:eastAsia="en-US"/>
        </w:rPr>
      </w:pPr>
      <w:r w:rsidRPr="0085243A">
        <w:rPr>
          <w:rFonts w:ascii="Times New Roman" w:eastAsia="맑은 고딕" w:hAnsi="Times New Roman" w:cs="Times New Roman"/>
          <w:sz w:val="20"/>
          <w:szCs w:val="20"/>
          <w:lang w:eastAsia="en-US"/>
        </w:rPr>
        <w:lastRenderedPageBreak/>
        <w:t>Note: as a priority, the study will first focus on the objective 1), specifically addressing management capabilities for AI/ML model validation, testing and deployment to support the AI/ML in NG-RAN when AI/ML model training is in OAM and inference is in NG-RAN.</w:t>
      </w:r>
    </w:p>
    <w:p w14:paraId="03BA3395" w14:textId="58802A20" w:rsidR="0085243A" w:rsidRPr="0085243A" w:rsidRDefault="0085243A" w:rsidP="0085243A">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85243A">
        <w:rPr>
          <w:rFonts w:ascii="Arial" w:eastAsia="맑은 고딕" w:hAnsi="Arial" w:cs="Times New Roman"/>
          <w:sz w:val="24"/>
          <w:szCs w:val="20"/>
          <w:u w:val="single"/>
          <w:lang w:eastAsia="en-US"/>
        </w:rPr>
        <w:t>Potential impact on SA4 AI/ML study</w:t>
      </w:r>
    </w:p>
    <w:p w14:paraId="1959944D" w14:textId="58529876" w:rsidR="0085243A" w:rsidRPr="0085243A" w:rsidRDefault="00CE75C9" w:rsidP="0085243A">
      <w:pPr>
        <w:spacing w:after="180" w:line="240" w:lineRule="auto"/>
        <w:rPr>
          <w:rFonts w:ascii="Times New Roman" w:eastAsia="맑은 고딕" w:hAnsi="Times New Roman" w:cs="Times New Roman"/>
          <w:sz w:val="20"/>
          <w:szCs w:val="20"/>
        </w:rPr>
      </w:pPr>
      <w:r>
        <w:rPr>
          <w:rFonts w:ascii="Times New Roman" w:eastAsia="맑은 고딕" w:hAnsi="Times New Roman" w:cs="Times New Roman"/>
          <w:sz w:val="20"/>
          <w:szCs w:val="20"/>
        </w:rPr>
        <w:t>This SA5</w:t>
      </w:r>
      <w:r w:rsidR="0085243A" w:rsidRPr="0085243A">
        <w:rPr>
          <w:rFonts w:ascii="Times New Roman" w:eastAsia="맑은 고딕" w:hAnsi="Times New Roman" w:cs="Times New Roman"/>
          <w:sz w:val="20"/>
          <w:szCs w:val="20"/>
        </w:rPr>
        <w:t xml:space="preserve"> </w:t>
      </w:r>
      <w:r>
        <w:rPr>
          <w:rFonts w:ascii="Times New Roman" w:eastAsia="맑은 고딕" w:hAnsi="Times New Roman" w:cs="Times New Roman"/>
          <w:sz w:val="20"/>
          <w:szCs w:val="20"/>
        </w:rPr>
        <w:t>SID is related to</w:t>
      </w:r>
      <w:r w:rsidR="0085243A" w:rsidRPr="0085243A">
        <w:rPr>
          <w:rFonts w:ascii="Times New Roman" w:eastAsia="맑은 고딕" w:hAnsi="Times New Roman" w:cs="Times New Roman"/>
          <w:sz w:val="20"/>
          <w:szCs w:val="20"/>
        </w:rPr>
        <w:t xml:space="preserve"> automation and intelligence in 5G, including management and orchestration (e.g., MDA), 5GC (e.g., NWDAF) and NG-RAN. If </w:t>
      </w:r>
      <w:r w:rsidR="0085243A" w:rsidRPr="0085243A">
        <w:rPr>
          <w:rFonts w:ascii="Times New Roman" w:eastAsia="맑은 고딕" w:hAnsi="Times New Roman" w:cs="Times New Roman"/>
          <w:sz w:val="20"/>
          <w:szCs w:val="20"/>
          <w:lang w:eastAsia="en-US"/>
        </w:rPr>
        <w:t xml:space="preserve">model distribution/redistribution function will support model management capability, this study can be taken into account. </w:t>
      </w:r>
      <w:r w:rsidR="0085243A" w:rsidRPr="0085243A">
        <w:rPr>
          <w:rFonts w:ascii="Times New Roman" w:eastAsia="맑은 고딕" w:hAnsi="Times New Roman" w:cs="Times New Roman"/>
          <w:sz w:val="20"/>
          <w:szCs w:val="20"/>
        </w:rPr>
        <w:t>Any other impacts on application layer AI/ML operation</w:t>
      </w:r>
      <w:r>
        <w:rPr>
          <w:rFonts w:ascii="Times New Roman" w:eastAsia="맑은 고딕" w:hAnsi="Times New Roman" w:cs="Times New Roman"/>
          <w:sz w:val="20"/>
          <w:szCs w:val="20"/>
        </w:rPr>
        <w:t>s</w:t>
      </w:r>
      <w:r w:rsidR="0085243A" w:rsidRPr="0085243A">
        <w:rPr>
          <w:rFonts w:ascii="Times New Roman" w:eastAsia="맑은 고딕" w:hAnsi="Times New Roman" w:cs="Times New Roman"/>
          <w:sz w:val="20"/>
          <w:szCs w:val="20"/>
        </w:rPr>
        <w:t xml:space="preserve"> have not been identified yet.</w:t>
      </w:r>
    </w:p>
    <w:p w14:paraId="46161EEC" w14:textId="0D75913A" w:rsidR="00BA486C" w:rsidRDefault="00BA486C" w:rsidP="00BA486C">
      <w:pPr>
        <w:keepLines/>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p>
    <w:p w14:paraId="55695E45" w14:textId="3989D929" w:rsidR="007761D6" w:rsidRPr="00B76BF3" w:rsidRDefault="007761D6" w:rsidP="007761D6">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Pr>
          <w:rFonts w:ascii="Arial" w:eastAsia="바탕" w:hAnsi="Arial" w:cs="Times New Roman"/>
          <w:b/>
          <w:sz w:val="24"/>
          <w:szCs w:val="20"/>
          <w:lang w:eastAsia="en-US"/>
        </w:rPr>
        <w:t>SA6</w:t>
      </w:r>
    </w:p>
    <w:p w14:paraId="2EF6BD6D" w14:textId="77777777" w:rsidR="0085506D" w:rsidRDefault="0085506D" w:rsidP="0085506D">
      <w:pPr>
        <w:pStyle w:val="Heading3"/>
      </w:pPr>
      <w:r>
        <w:t>Rel-18 Study Item</w:t>
      </w:r>
    </w:p>
    <w:p w14:paraId="4ACDCE65" w14:textId="4575D995" w:rsidR="0085506D" w:rsidRPr="0085506D" w:rsidRDefault="0085506D" w:rsidP="0085506D">
      <w:pPr>
        <w:pStyle w:val="Heading4"/>
        <w:rPr>
          <w:u w:val="single"/>
        </w:rPr>
      </w:pPr>
      <w:r w:rsidRPr="0085506D">
        <w:rPr>
          <w:u w:val="single"/>
        </w:rPr>
        <w:t>General information</w:t>
      </w:r>
    </w:p>
    <w:p w14:paraId="5473E3B0" w14:textId="77777777" w:rsidR="0085506D" w:rsidRPr="00CE75C9" w:rsidRDefault="0085506D" w:rsidP="0085506D">
      <w:pPr>
        <w:rPr>
          <w:rFonts w:ascii="Times New Roman" w:hAnsi="Times New Roman" w:cs="Times New Roman"/>
          <w:sz w:val="20"/>
        </w:rPr>
      </w:pPr>
      <w:r w:rsidRPr="00CE75C9">
        <w:rPr>
          <w:rFonts w:ascii="Times New Roman" w:hAnsi="Times New Roman" w:cs="Times New Roman"/>
          <w:sz w:val="20"/>
        </w:rPr>
        <w:t>Name: Study on Application Data Analytics Enablement Service</w:t>
      </w:r>
    </w:p>
    <w:p w14:paraId="7CF2BF76" w14:textId="77777777" w:rsidR="0085506D" w:rsidRPr="00CE75C9" w:rsidRDefault="0085506D" w:rsidP="0085506D">
      <w:pPr>
        <w:rPr>
          <w:rFonts w:ascii="Times New Roman" w:hAnsi="Times New Roman" w:cs="Times New Roman"/>
          <w:sz w:val="20"/>
        </w:rPr>
      </w:pPr>
      <w:r w:rsidRPr="00CE75C9">
        <w:rPr>
          <w:rFonts w:ascii="Times New Roman" w:hAnsi="Times New Roman" w:cs="Times New Roman"/>
          <w:sz w:val="20"/>
        </w:rPr>
        <w:t>Acronym: FS_ADAES</w:t>
      </w:r>
    </w:p>
    <w:p w14:paraId="07A7FA9F" w14:textId="77777777" w:rsidR="0085506D" w:rsidRPr="00CE75C9" w:rsidRDefault="0085506D" w:rsidP="0085506D">
      <w:pPr>
        <w:rPr>
          <w:rFonts w:ascii="Times New Roman" w:hAnsi="Times New Roman" w:cs="Times New Roman"/>
          <w:sz w:val="20"/>
        </w:rPr>
      </w:pPr>
      <w:r w:rsidRPr="00CE75C9">
        <w:rPr>
          <w:rFonts w:ascii="Times New Roman" w:hAnsi="Times New Roman" w:cs="Times New Roman"/>
          <w:sz w:val="20"/>
        </w:rPr>
        <w:t xml:space="preserve">Work item code: </w:t>
      </w:r>
      <w:hyperlink r:id="rId30" w:history="1">
        <w:r w:rsidRPr="00CE75C9">
          <w:rPr>
            <w:rStyle w:val="Hyperlink"/>
            <w:rFonts w:ascii="Times New Roman" w:hAnsi="Times New Roman" w:cs="Times New Roman"/>
            <w:sz w:val="20"/>
          </w:rPr>
          <w:t>WI#940019</w:t>
        </w:r>
      </w:hyperlink>
    </w:p>
    <w:p w14:paraId="6F7E4EF8" w14:textId="77777777" w:rsidR="0085506D" w:rsidRPr="00CE75C9" w:rsidRDefault="0085506D" w:rsidP="0085506D">
      <w:pPr>
        <w:rPr>
          <w:rStyle w:val="Hyperlink"/>
          <w:rFonts w:ascii="Times New Roman" w:hAnsi="Times New Roman" w:cs="Times New Roman"/>
          <w:sz w:val="20"/>
        </w:rPr>
      </w:pPr>
      <w:r w:rsidRPr="00CE75C9">
        <w:rPr>
          <w:rFonts w:ascii="Times New Roman" w:hAnsi="Times New Roman" w:cs="Times New Roman"/>
          <w:sz w:val="20"/>
        </w:rPr>
        <w:t xml:space="preserve">Latest WID version: </w:t>
      </w:r>
      <w:hyperlink r:id="rId31" w:history="1">
        <w:r w:rsidRPr="00CE75C9">
          <w:rPr>
            <w:rStyle w:val="Hyperlink"/>
            <w:rFonts w:ascii="Times New Roman" w:hAnsi="Times New Roman" w:cs="Times New Roman"/>
            <w:sz w:val="20"/>
          </w:rPr>
          <w:t>SP-211513</w:t>
        </w:r>
      </w:hyperlink>
    </w:p>
    <w:p w14:paraId="5BA86A44" w14:textId="77777777" w:rsidR="0085506D" w:rsidRPr="00CE75C9" w:rsidRDefault="0085506D" w:rsidP="0085506D">
      <w:pPr>
        <w:rPr>
          <w:rFonts w:ascii="Times New Roman" w:hAnsi="Times New Roman" w:cs="Times New Roman"/>
          <w:sz w:val="20"/>
        </w:rPr>
      </w:pPr>
      <w:r w:rsidRPr="00CE75C9">
        <w:rPr>
          <w:rFonts w:ascii="Times New Roman" w:hAnsi="Times New Roman" w:cs="Times New Roman"/>
          <w:sz w:val="20"/>
        </w:rPr>
        <w:t>Time scale: TSG#97 (Sept. 2022) for approval</w:t>
      </w:r>
    </w:p>
    <w:p w14:paraId="67019B60" w14:textId="77777777" w:rsidR="0085506D" w:rsidRPr="00CE75C9" w:rsidRDefault="0085506D" w:rsidP="0085506D">
      <w:pPr>
        <w:rPr>
          <w:rStyle w:val="Hyperlink"/>
          <w:rFonts w:ascii="Times New Roman" w:hAnsi="Times New Roman" w:cs="Times New Roman"/>
          <w:sz w:val="20"/>
        </w:rPr>
      </w:pPr>
      <w:r w:rsidRPr="00CE75C9">
        <w:rPr>
          <w:rFonts w:ascii="Times New Roman" w:hAnsi="Times New Roman" w:cs="Times New Roman"/>
          <w:sz w:val="20"/>
        </w:rPr>
        <w:t xml:space="preserve">Technical Report: </w:t>
      </w:r>
      <w:hyperlink r:id="rId32" w:history="1">
        <w:r w:rsidRPr="00CE75C9">
          <w:rPr>
            <w:rStyle w:val="Hyperlink"/>
            <w:rFonts w:ascii="Times New Roman" w:hAnsi="Times New Roman" w:cs="Times New Roman"/>
            <w:sz w:val="20"/>
          </w:rPr>
          <w:t>TR 23.700-36</w:t>
        </w:r>
      </w:hyperlink>
    </w:p>
    <w:p w14:paraId="43B2A890" w14:textId="35728166" w:rsidR="0085506D" w:rsidRPr="0085506D" w:rsidRDefault="0085506D" w:rsidP="0085506D">
      <w:pPr>
        <w:pStyle w:val="Heading4"/>
        <w:rPr>
          <w:u w:val="single"/>
        </w:rPr>
      </w:pPr>
      <w:r w:rsidRPr="0085506D">
        <w:rPr>
          <w:u w:val="single"/>
        </w:rPr>
        <w:t>Objectives</w:t>
      </w:r>
    </w:p>
    <w:p w14:paraId="37F96B5D" w14:textId="77777777" w:rsidR="0085506D" w:rsidRPr="00393B71" w:rsidRDefault="0085506D" w:rsidP="0085506D">
      <w:pPr>
        <w:rPr>
          <w:rFonts w:ascii="Times New Roman" w:hAnsi="Times New Roman" w:cs="Times New Roman"/>
          <w:sz w:val="20"/>
          <w:szCs w:val="20"/>
        </w:rPr>
      </w:pPr>
      <w:r w:rsidRPr="00393B71">
        <w:rPr>
          <w:rFonts w:ascii="Times New Roman" w:hAnsi="Times New Roman" w:cs="Times New Roman"/>
          <w:sz w:val="20"/>
          <w:szCs w:val="20"/>
        </w:rPr>
        <w:t>(Below is the copy of the text in clause 4 of SP-211513)</w:t>
      </w:r>
    </w:p>
    <w:p w14:paraId="76989A76" w14:textId="77777777" w:rsidR="0085506D" w:rsidRPr="00393B71" w:rsidRDefault="0085506D" w:rsidP="0085506D">
      <w:pPr>
        <w:rPr>
          <w:rFonts w:ascii="Times New Roman" w:hAnsi="Times New Roman" w:cs="Times New Roman"/>
          <w:sz w:val="20"/>
          <w:szCs w:val="20"/>
          <w:lang w:eastAsia="zh-CN"/>
        </w:rPr>
      </w:pPr>
      <w:r w:rsidRPr="00393B71">
        <w:rPr>
          <w:rFonts w:ascii="Times New Roman" w:hAnsi="Times New Roman" w:cs="Times New Roman"/>
          <w:sz w:val="20"/>
          <w:szCs w:val="20"/>
          <w:lang w:eastAsia="zh-CN"/>
        </w:rPr>
        <w:t>To study how the enablement layer can be enhanced to provide application data analytics as a new capability to support the application specific layer. The objectives of the study are:</w:t>
      </w:r>
    </w:p>
    <w:p w14:paraId="576A8C3D" w14:textId="77777777" w:rsidR="0085506D" w:rsidRPr="00393B71" w:rsidRDefault="0085506D" w:rsidP="0085506D">
      <w:pPr>
        <w:pStyle w:val="B1"/>
        <w:ind w:left="720" w:hanging="436"/>
        <w:rPr>
          <w:lang w:val="en-US"/>
        </w:rPr>
      </w:pPr>
      <w:bookmarkStart w:id="5" w:name="_Hlk81388800"/>
      <w:r w:rsidRPr="00393B71">
        <w:rPr>
          <w:lang w:val="en-US"/>
        </w:rPr>
        <w:t>1)  Study value-add services related to potential new application data analytics and the capability exposure to the vertical / application specific layer. Such value-add services include:</w:t>
      </w:r>
    </w:p>
    <w:p w14:paraId="2D92E53D" w14:textId="77777777" w:rsidR="0085506D" w:rsidRPr="00393B71" w:rsidRDefault="0085506D" w:rsidP="0085506D">
      <w:pPr>
        <w:pStyle w:val="B1"/>
        <w:numPr>
          <w:ilvl w:val="0"/>
          <w:numId w:val="24"/>
        </w:numPr>
        <w:overflowPunct w:val="0"/>
        <w:autoSpaceDE w:val="0"/>
        <w:autoSpaceDN w:val="0"/>
        <w:adjustRightInd w:val="0"/>
        <w:textAlignment w:val="baseline"/>
        <w:rPr>
          <w:lang w:val="en-US"/>
        </w:rPr>
      </w:pPr>
      <w:r w:rsidRPr="00393B71">
        <w:rPr>
          <w:lang w:val="en-US"/>
        </w:rPr>
        <w:t xml:space="preserve">application data analytics services (stats/predictions) to optimize the application service operation by notifying the application specific layer, and potentially 5GS, for expected/predicted application service parameters changes considering both on-network and off-network deployments (e.g. related to application </w:t>
      </w:r>
      <w:proofErr w:type="spellStart"/>
      <w:r w:rsidRPr="00393B71">
        <w:rPr>
          <w:lang w:val="en-US"/>
        </w:rPr>
        <w:t>QoS</w:t>
      </w:r>
      <w:proofErr w:type="spellEnd"/>
      <w:r w:rsidRPr="00393B71">
        <w:rPr>
          <w:lang w:val="en-US"/>
        </w:rPr>
        <w:t xml:space="preserve"> parameters)</w:t>
      </w:r>
    </w:p>
    <w:p w14:paraId="77713045" w14:textId="77777777" w:rsidR="0085506D" w:rsidRPr="00393B71" w:rsidRDefault="0085506D" w:rsidP="0085506D">
      <w:pPr>
        <w:pStyle w:val="B1"/>
        <w:numPr>
          <w:ilvl w:val="0"/>
          <w:numId w:val="24"/>
        </w:numPr>
        <w:overflowPunct w:val="0"/>
        <w:autoSpaceDE w:val="0"/>
        <w:autoSpaceDN w:val="0"/>
        <w:adjustRightInd w:val="0"/>
        <w:textAlignment w:val="baseline"/>
        <w:rPr>
          <w:lang w:val="en-US"/>
        </w:rPr>
      </w:pPr>
      <w:r w:rsidRPr="00393B71">
        <w:rPr>
          <w:lang w:val="en-US"/>
        </w:rPr>
        <w:t>edge/cloud analytics (e.g. EDN load statistics/predictions) enablement and exposure to application specific layer</w:t>
      </w:r>
    </w:p>
    <w:p w14:paraId="4C55C279" w14:textId="77777777" w:rsidR="0085506D" w:rsidRPr="00393B71" w:rsidRDefault="0085506D" w:rsidP="0085506D">
      <w:pPr>
        <w:pStyle w:val="B1"/>
        <w:numPr>
          <w:ilvl w:val="0"/>
          <w:numId w:val="24"/>
        </w:numPr>
        <w:overflowPunct w:val="0"/>
        <w:autoSpaceDE w:val="0"/>
        <w:autoSpaceDN w:val="0"/>
        <w:adjustRightInd w:val="0"/>
        <w:textAlignment w:val="baseline"/>
        <w:rPr>
          <w:lang w:val="en-US"/>
        </w:rPr>
      </w:pPr>
      <w:proofErr w:type="gramStart"/>
      <w:r w:rsidRPr="00393B71">
        <w:rPr>
          <w:lang w:val="en-US"/>
        </w:rPr>
        <w:t>data</w:t>
      </w:r>
      <w:proofErr w:type="gramEnd"/>
      <w:r w:rsidRPr="00393B71">
        <w:rPr>
          <w:lang w:val="en-US"/>
        </w:rPr>
        <w:t xml:space="preserve"> collection and collection configuration per identified application data analytics service- what data need to be collected by 5GS (NWDAF, MDAS) from edge/cloud platforms and from the UE. Coordination of data collection from multiple sources. It is assumed that the analytics enabler shall re-use DCCF / ADRF (as specified in TS 23.288) for storing the data to be collected. To this end, further coordination with SA2 is required.</w:t>
      </w:r>
    </w:p>
    <w:p w14:paraId="11127C18" w14:textId="77777777" w:rsidR="0085506D" w:rsidRPr="00393B71" w:rsidRDefault="0085506D" w:rsidP="0085506D">
      <w:pPr>
        <w:pStyle w:val="B1"/>
        <w:ind w:left="720" w:hanging="436"/>
        <w:rPr>
          <w:lang w:val="en-US"/>
        </w:rPr>
      </w:pPr>
      <w:r w:rsidRPr="00393B71">
        <w:rPr>
          <w:lang w:val="en-US"/>
        </w:rPr>
        <w:t xml:space="preserve">2)   Identify potential enhancements to existing enabler layer services (SEAL, </w:t>
      </w:r>
      <w:proofErr w:type="spellStart"/>
      <w:r w:rsidRPr="00393B71">
        <w:rPr>
          <w:lang w:val="en-US"/>
        </w:rPr>
        <w:t>eEDGEAPP</w:t>
      </w:r>
      <w:proofErr w:type="spellEnd"/>
      <w:r w:rsidRPr="00393B71">
        <w:rPr>
          <w:lang w:val="en-US"/>
        </w:rPr>
        <w:t>, vertical specific enablers), to consume application data analytics enablement services described in 1.</w:t>
      </w:r>
    </w:p>
    <w:p w14:paraId="0D2F59EC" w14:textId="77777777" w:rsidR="0085506D" w:rsidRPr="00393B71" w:rsidRDefault="0085506D" w:rsidP="0085506D">
      <w:pPr>
        <w:pStyle w:val="B1"/>
        <w:ind w:left="720" w:hanging="436"/>
        <w:rPr>
          <w:lang w:val="en-US"/>
        </w:rPr>
      </w:pPr>
      <w:r w:rsidRPr="00393B71">
        <w:rPr>
          <w:lang w:val="en-US"/>
        </w:rPr>
        <w:lastRenderedPageBreak/>
        <w:t>3)   Investigate possible impacts of application data analytics enablement for different deployments, e.g. where application data are collected from both edge and cloud platforms.</w:t>
      </w:r>
    </w:p>
    <w:p w14:paraId="6C9964DC" w14:textId="77777777" w:rsidR="0085506D" w:rsidRPr="00393B71" w:rsidRDefault="0085506D" w:rsidP="0085506D">
      <w:pPr>
        <w:rPr>
          <w:rFonts w:ascii="Times New Roman" w:hAnsi="Times New Roman" w:cs="Times New Roman"/>
          <w:sz w:val="20"/>
          <w:szCs w:val="20"/>
          <w:lang w:val="en-US"/>
        </w:rPr>
      </w:pPr>
      <w:r w:rsidRPr="00393B71">
        <w:rPr>
          <w:rFonts w:ascii="Times New Roman" w:hAnsi="Times New Roman" w:cs="Times New Roman"/>
          <w:sz w:val="20"/>
          <w:szCs w:val="20"/>
          <w:lang w:val="en-US"/>
        </w:rPr>
        <w:t>NOTE: Coordination may be required with SA2, SA4 and SA5 for the data to be collected by the application data analytics enabler entity.</w:t>
      </w:r>
      <w:bookmarkEnd w:id="5"/>
    </w:p>
    <w:p w14:paraId="53BF399E" w14:textId="2F082AB7" w:rsidR="0085506D" w:rsidRPr="0085506D" w:rsidRDefault="0085506D" w:rsidP="0085506D">
      <w:pPr>
        <w:pStyle w:val="Heading4"/>
        <w:rPr>
          <w:u w:val="single"/>
        </w:rPr>
      </w:pPr>
      <w:r w:rsidRPr="0085506D">
        <w:rPr>
          <w:u w:val="single"/>
        </w:rPr>
        <w:t>Potential impact on SA4 AI/ML study</w:t>
      </w:r>
    </w:p>
    <w:p w14:paraId="6A12393D" w14:textId="77777777" w:rsidR="0085506D" w:rsidRPr="00393B71" w:rsidRDefault="0085506D" w:rsidP="0085506D">
      <w:pPr>
        <w:rPr>
          <w:rFonts w:ascii="Times New Roman" w:hAnsi="Times New Roman" w:cs="Times New Roman"/>
          <w:sz w:val="20"/>
        </w:rPr>
      </w:pPr>
      <w:r w:rsidRPr="00393B71">
        <w:rPr>
          <w:rFonts w:ascii="Times New Roman" w:hAnsi="Times New Roman" w:cs="Times New Roman"/>
          <w:sz w:val="20"/>
        </w:rPr>
        <w:t xml:space="preserve">The goal of this study is to </w:t>
      </w:r>
      <w:r w:rsidRPr="00393B71">
        <w:rPr>
          <w:rFonts w:ascii="Times New Roman" w:hAnsi="Times New Roman" w:cs="Times New Roman"/>
          <w:sz w:val="20"/>
          <w:lang w:val="en-US"/>
        </w:rPr>
        <w:t>study how SA6 can provide application layer data analytics as a possible new capability at the enablement layer for supporting the application specific layer to receive useful stats/predictions for the application service, while complementing the analytics provided by the 5GS (MDAS/NWDAF).</w:t>
      </w:r>
    </w:p>
    <w:p w14:paraId="582AC701" w14:textId="77777777" w:rsidR="0085506D" w:rsidRPr="00393B71" w:rsidRDefault="0085506D" w:rsidP="0085506D">
      <w:pPr>
        <w:rPr>
          <w:rFonts w:ascii="Times New Roman" w:hAnsi="Times New Roman" w:cs="Times New Roman"/>
          <w:sz w:val="20"/>
        </w:rPr>
      </w:pPr>
      <w:r w:rsidRPr="00393B71">
        <w:rPr>
          <w:rFonts w:ascii="Times New Roman" w:hAnsi="Times New Roman" w:cs="Times New Roman"/>
          <w:sz w:val="20"/>
        </w:rPr>
        <w:t>It is mentioned in clause 8 of SP-211513 that</w:t>
      </w:r>
    </w:p>
    <w:p w14:paraId="7C215623" w14:textId="208237AE" w:rsidR="0085506D" w:rsidRPr="00393B71" w:rsidRDefault="0085506D" w:rsidP="0085506D">
      <w:pPr>
        <w:ind w:firstLine="284"/>
        <w:rPr>
          <w:rFonts w:ascii="Times New Roman" w:hAnsi="Times New Roman" w:cs="Times New Roman"/>
          <w:i/>
          <w:sz w:val="20"/>
        </w:rPr>
      </w:pPr>
      <w:r w:rsidRPr="00393B71">
        <w:rPr>
          <w:rFonts w:ascii="Times New Roman" w:hAnsi="Times New Roman" w:cs="Times New Roman"/>
          <w:i/>
          <w:sz w:val="20"/>
        </w:rPr>
        <w:t>SA4 for possible coordination for the data collection provided by SA4</w:t>
      </w:r>
      <w:r w:rsidR="003048AC">
        <w:rPr>
          <w:rFonts w:ascii="Times New Roman" w:hAnsi="Times New Roman" w:cs="Times New Roman"/>
          <w:i/>
          <w:sz w:val="20"/>
        </w:rPr>
        <w:t>.</w:t>
      </w:r>
    </w:p>
    <w:p w14:paraId="647260BD" w14:textId="25A471C9" w:rsidR="0085506D" w:rsidRDefault="0085506D" w:rsidP="0085506D">
      <w:pPr>
        <w:rPr>
          <w:rFonts w:ascii="Times New Roman" w:hAnsi="Times New Roman" w:cs="Times New Roman"/>
          <w:sz w:val="20"/>
        </w:rPr>
      </w:pPr>
      <w:r w:rsidRPr="00393B71">
        <w:rPr>
          <w:rFonts w:ascii="Times New Roman" w:hAnsi="Times New Roman" w:cs="Times New Roman"/>
          <w:sz w:val="20"/>
        </w:rPr>
        <w:t>So, the result of this study can be considered as another source of information for media-based AI/ML operations such as split AI/ML operations.</w:t>
      </w:r>
      <w:r w:rsidR="003048AC">
        <w:rPr>
          <w:rFonts w:ascii="Times New Roman" w:hAnsi="Times New Roman" w:cs="Times New Roman"/>
          <w:sz w:val="20"/>
        </w:rPr>
        <w:t xml:space="preserve"> </w:t>
      </w:r>
      <w:r w:rsidRPr="00393B71">
        <w:rPr>
          <w:rFonts w:ascii="Times New Roman" w:hAnsi="Times New Roman" w:cs="Times New Roman"/>
          <w:sz w:val="20"/>
        </w:rPr>
        <w:t>Any other impacts on application layer AI/ML operation have not been identified yet.</w:t>
      </w:r>
    </w:p>
    <w:p w14:paraId="30ADF72D" w14:textId="77777777" w:rsidR="003048AC" w:rsidRPr="00393B71" w:rsidRDefault="003048AC" w:rsidP="0085506D">
      <w:pPr>
        <w:rPr>
          <w:rFonts w:ascii="Times New Roman" w:hAnsi="Times New Roman" w:cs="Times New Roman"/>
          <w:sz w:val="20"/>
        </w:rPr>
      </w:pPr>
    </w:p>
    <w:p w14:paraId="7411FF67" w14:textId="5E72C000" w:rsidR="0085506D" w:rsidRPr="00B76BF3" w:rsidRDefault="0085506D" w:rsidP="0085506D">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Pr>
          <w:rFonts w:ascii="Arial" w:eastAsia="바탕" w:hAnsi="Arial" w:cs="Times New Roman"/>
          <w:b/>
          <w:sz w:val="24"/>
          <w:szCs w:val="20"/>
          <w:lang w:eastAsia="en-US"/>
        </w:rPr>
        <w:t>RAN1</w:t>
      </w:r>
    </w:p>
    <w:p w14:paraId="5F56C0FA" w14:textId="77777777" w:rsidR="0085506D" w:rsidRPr="0085506D" w:rsidRDefault="0085506D" w:rsidP="0085506D">
      <w:pPr>
        <w:keepNext/>
        <w:keepLines/>
        <w:spacing w:before="120" w:after="180" w:line="240" w:lineRule="auto"/>
        <w:ind w:left="1134" w:hanging="1134"/>
        <w:outlineLvl w:val="2"/>
        <w:rPr>
          <w:rFonts w:ascii="Arial" w:eastAsia="맑은 고딕" w:hAnsi="Arial" w:cs="Times New Roman"/>
          <w:sz w:val="28"/>
          <w:szCs w:val="20"/>
          <w:lang w:eastAsia="en-US"/>
        </w:rPr>
      </w:pPr>
      <w:r w:rsidRPr="0085506D">
        <w:rPr>
          <w:rFonts w:ascii="Arial" w:eastAsia="맑은 고딕" w:hAnsi="Arial" w:cs="Times New Roman"/>
          <w:sz w:val="28"/>
          <w:szCs w:val="20"/>
          <w:lang w:eastAsia="en-US"/>
        </w:rPr>
        <w:t>Rel-18 Study Item</w:t>
      </w:r>
    </w:p>
    <w:p w14:paraId="1E361981" w14:textId="3D820163" w:rsidR="0085506D" w:rsidRPr="0085506D" w:rsidRDefault="0085506D" w:rsidP="0085506D">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85506D">
        <w:rPr>
          <w:rFonts w:ascii="Arial" w:eastAsia="맑은 고딕" w:hAnsi="Arial" w:cs="Times New Roman"/>
          <w:sz w:val="24"/>
          <w:szCs w:val="20"/>
          <w:u w:val="single"/>
          <w:lang w:eastAsia="en-US"/>
        </w:rPr>
        <w:t>General information</w:t>
      </w:r>
    </w:p>
    <w:p w14:paraId="1C7D25CF" w14:textId="77777777" w:rsidR="0085506D" w:rsidRPr="0085506D" w:rsidRDefault="0085506D" w:rsidP="0085506D">
      <w:pPr>
        <w:spacing w:after="180" w:line="240" w:lineRule="auto"/>
        <w:rPr>
          <w:rFonts w:ascii="Times New Roman" w:eastAsia="맑은 고딕" w:hAnsi="Times New Roman" w:cs="Times New Roman"/>
          <w:sz w:val="20"/>
          <w:szCs w:val="20"/>
          <w:lang w:eastAsia="en-US"/>
        </w:rPr>
      </w:pPr>
      <w:r w:rsidRPr="0085506D">
        <w:rPr>
          <w:rFonts w:ascii="Times New Roman" w:eastAsia="맑은 고딕" w:hAnsi="Times New Roman" w:cs="Times New Roman"/>
          <w:sz w:val="20"/>
          <w:szCs w:val="20"/>
          <w:lang w:eastAsia="en-US"/>
        </w:rPr>
        <w:t>Name: Study on Artificial Intelligence (AI)/Machine Learning (ML) for NR air interface</w:t>
      </w:r>
    </w:p>
    <w:p w14:paraId="082035AB" w14:textId="77777777" w:rsidR="0085506D" w:rsidRPr="0085506D" w:rsidRDefault="0085506D" w:rsidP="0085506D">
      <w:pPr>
        <w:spacing w:after="180" w:line="240" w:lineRule="auto"/>
        <w:rPr>
          <w:rFonts w:ascii="Times New Roman" w:eastAsia="맑은 고딕" w:hAnsi="Times New Roman" w:cs="Times New Roman"/>
          <w:sz w:val="20"/>
          <w:szCs w:val="20"/>
          <w:lang w:eastAsia="en-US"/>
        </w:rPr>
      </w:pPr>
      <w:r w:rsidRPr="0085506D">
        <w:rPr>
          <w:rFonts w:ascii="Times New Roman" w:eastAsia="맑은 고딕" w:hAnsi="Times New Roman" w:cs="Times New Roman"/>
          <w:sz w:val="20"/>
          <w:szCs w:val="20"/>
          <w:lang w:eastAsia="en-US"/>
        </w:rPr>
        <w:t xml:space="preserve">Acronym: </w:t>
      </w:r>
      <w:proofErr w:type="spellStart"/>
      <w:r w:rsidRPr="0085506D">
        <w:rPr>
          <w:rFonts w:ascii="Times New Roman" w:eastAsia="맑은 고딕" w:hAnsi="Times New Roman" w:cs="Times New Roman"/>
          <w:sz w:val="20"/>
          <w:szCs w:val="20"/>
          <w:lang w:eastAsia="en-US"/>
        </w:rPr>
        <w:t>FS_NR_AIML_air</w:t>
      </w:r>
      <w:proofErr w:type="spellEnd"/>
    </w:p>
    <w:p w14:paraId="56B78ED4" w14:textId="77777777" w:rsidR="0085506D" w:rsidRPr="0085506D" w:rsidRDefault="0085506D" w:rsidP="0085506D">
      <w:pPr>
        <w:spacing w:after="180" w:line="240" w:lineRule="auto"/>
        <w:rPr>
          <w:rFonts w:ascii="Times New Roman" w:eastAsia="맑은 고딕" w:hAnsi="Times New Roman" w:cs="Times New Roman"/>
          <w:sz w:val="20"/>
          <w:szCs w:val="20"/>
          <w:lang w:eastAsia="en-US"/>
        </w:rPr>
      </w:pPr>
      <w:r w:rsidRPr="0085506D">
        <w:rPr>
          <w:rFonts w:ascii="Times New Roman" w:eastAsia="맑은 고딕" w:hAnsi="Times New Roman" w:cs="Times New Roman"/>
          <w:sz w:val="20"/>
          <w:szCs w:val="20"/>
          <w:lang w:eastAsia="en-US"/>
        </w:rPr>
        <w:t xml:space="preserve">Work item code: </w:t>
      </w:r>
      <w:hyperlink r:id="rId33" w:history="1">
        <w:r w:rsidRPr="0085506D">
          <w:rPr>
            <w:rFonts w:ascii="Times New Roman" w:eastAsia="맑은 고딕" w:hAnsi="Times New Roman" w:cs="Times New Roman"/>
            <w:color w:val="0563C1"/>
            <w:sz w:val="20"/>
            <w:szCs w:val="20"/>
            <w:u w:val="single"/>
            <w:lang w:eastAsia="en-US"/>
          </w:rPr>
          <w:t>WI#920037</w:t>
        </w:r>
      </w:hyperlink>
    </w:p>
    <w:p w14:paraId="24A6546C" w14:textId="77777777" w:rsidR="0085506D" w:rsidRPr="0085506D" w:rsidRDefault="0085506D" w:rsidP="0085506D">
      <w:pPr>
        <w:spacing w:after="180" w:line="240" w:lineRule="auto"/>
        <w:rPr>
          <w:rFonts w:ascii="Times New Roman" w:eastAsia="맑은 고딕" w:hAnsi="Times New Roman" w:cs="Times New Roman"/>
          <w:color w:val="0563C1"/>
          <w:sz w:val="20"/>
          <w:szCs w:val="20"/>
          <w:u w:val="single"/>
        </w:rPr>
      </w:pPr>
      <w:r w:rsidRPr="0085506D">
        <w:rPr>
          <w:rFonts w:ascii="Times New Roman" w:eastAsia="맑은 고딕" w:hAnsi="Times New Roman" w:cs="Times New Roman" w:hint="eastAsia"/>
          <w:sz w:val="20"/>
          <w:szCs w:val="20"/>
        </w:rPr>
        <w:t xml:space="preserve">Latest WID version: </w:t>
      </w:r>
      <w:hyperlink r:id="rId34" w:history="1">
        <w:r w:rsidRPr="0085506D">
          <w:rPr>
            <w:rFonts w:ascii="Times New Roman" w:eastAsia="맑은 고딕" w:hAnsi="Times New Roman" w:cs="Times New Roman"/>
            <w:color w:val="0563C1"/>
            <w:sz w:val="20"/>
            <w:szCs w:val="20"/>
            <w:u w:val="single"/>
          </w:rPr>
          <w:t>RP-213599</w:t>
        </w:r>
      </w:hyperlink>
    </w:p>
    <w:p w14:paraId="1C018AFA" w14:textId="77777777" w:rsidR="0085506D" w:rsidRPr="0085506D" w:rsidRDefault="0085506D" w:rsidP="0085506D">
      <w:pPr>
        <w:spacing w:after="180" w:line="240" w:lineRule="auto"/>
        <w:rPr>
          <w:rFonts w:ascii="Times New Roman" w:eastAsia="맑은 고딕" w:hAnsi="Times New Roman" w:cs="Times New Roman"/>
          <w:sz w:val="20"/>
          <w:szCs w:val="20"/>
        </w:rPr>
      </w:pPr>
      <w:r w:rsidRPr="0085506D">
        <w:rPr>
          <w:rFonts w:ascii="Times New Roman" w:eastAsia="맑은 고딕" w:hAnsi="Times New Roman" w:cs="Times New Roman" w:hint="eastAsia"/>
          <w:sz w:val="20"/>
          <w:szCs w:val="20"/>
        </w:rPr>
        <w:t xml:space="preserve">Time scale: </w:t>
      </w:r>
      <w:r w:rsidRPr="0085506D">
        <w:rPr>
          <w:rFonts w:ascii="Times New Roman" w:eastAsia="맑은 고딕" w:hAnsi="Times New Roman" w:cs="Times New Roman"/>
          <w:sz w:val="20"/>
          <w:szCs w:val="20"/>
        </w:rPr>
        <w:t>RAN#102</w:t>
      </w:r>
      <w:r w:rsidRPr="0085506D">
        <w:rPr>
          <w:rFonts w:ascii="Times New Roman" w:eastAsia="맑은 고딕" w:hAnsi="Times New Roman" w:cs="Times New Roman" w:hint="eastAsia"/>
          <w:sz w:val="20"/>
          <w:szCs w:val="20"/>
        </w:rPr>
        <w:t xml:space="preserve"> (</w:t>
      </w:r>
      <w:r w:rsidRPr="0085506D">
        <w:rPr>
          <w:rFonts w:ascii="Times New Roman" w:eastAsia="맑은 고딕" w:hAnsi="Times New Roman" w:cs="Times New Roman"/>
          <w:sz w:val="20"/>
          <w:szCs w:val="20"/>
        </w:rPr>
        <w:t>Dec</w:t>
      </w:r>
      <w:r w:rsidRPr="0085506D">
        <w:rPr>
          <w:rFonts w:ascii="Times New Roman" w:eastAsia="맑은 고딕" w:hAnsi="Times New Roman" w:cs="Times New Roman" w:hint="eastAsia"/>
          <w:sz w:val="20"/>
          <w:szCs w:val="20"/>
        </w:rPr>
        <w:t>. 202</w:t>
      </w:r>
      <w:r w:rsidRPr="0085506D">
        <w:rPr>
          <w:rFonts w:ascii="Times New Roman" w:eastAsia="맑은 고딕" w:hAnsi="Times New Roman" w:cs="Times New Roman"/>
          <w:sz w:val="20"/>
          <w:szCs w:val="20"/>
        </w:rPr>
        <w:t>3</w:t>
      </w:r>
      <w:r w:rsidRPr="0085506D">
        <w:rPr>
          <w:rFonts w:ascii="Times New Roman" w:eastAsia="맑은 고딕" w:hAnsi="Times New Roman" w:cs="Times New Roman" w:hint="eastAsia"/>
          <w:sz w:val="20"/>
          <w:szCs w:val="20"/>
        </w:rPr>
        <w:t>) for approval</w:t>
      </w:r>
    </w:p>
    <w:p w14:paraId="023D6733" w14:textId="77777777" w:rsidR="0085506D" w:rsidRPr="0085506D" w:rsidRDefault="0085506D" w:rsidP="0085506D">
      <w:pPr>
        <w:spacing w:after="180" w:line="240" w:lineRule="auto"/>
        <w:rPr>
          <w:rFonts w:ascii="Times New Roman" w:eastAsia="맑은 고딕" w:hAnsi="Times New Roman" w:cs="Times New Roman"/>
          <w:color w:val="0563C1"/>
          <w:sz w:val="20"/>
          <w:szCs w:val="20"/>
          <w:u w:val="single"/>
        </w:rPr>
      </w:pPr>
      <w:r w:rsidRPr="0085506D">
        <w:rPr>
          <w:rFonts w:ascii="Times New Roman" w:eastAsia="맑은 고딕" w:hAnsi="Times New Roman" w:cs="Times New Roman" w:hint="eastAsia"/>
          <w:sz w:val="20"/>
          <w:szCs w:val="20"/>
        </w:rPr>
        <w:t>Technical Report:</w:t>
      </w:r>
      <w:r w:rsidRPr="0085506D">
        <w:rPr>
          <w:rFonts w:ascii="Times New Roman" w:eastAsia="맑은 고딕" w:hAnsi="Times New Roman" w:cs="Times New Roman"/>
          <w:sz w:val="20"/>
          <w:szCs w:val="20"/>
        </w:rPr>
        <w:t xml:space="preserve"> </w:t>
      </w:r>
      <w:hyperlink r:id="rId35" w:history="1">
        <w:r w:rsidRPr="0085506D">
          <w:rPr>
            <w:rFonts w:ascii="Times New Roman" w:eastAsia="맑은 고딕" w:hAnsi="Times New Roman" w:cs="Times New Roman"/>
            <w:color w:val="0563C1"/>
            <w:sz w:val="20"/>
            <w:szCs w:val="20"/>
            <w:u w:val="single"/>
          </w:rPr>
          <w:t>TR 38.843</w:t>
        </w:r>
      </w:hyperlink>
    </w:p>
    <w:p w14:paraId="08ACC2DB" w14:textId="1C49F3E1" w:rsidR="0085506D" w:rsidRPr="0085506D" w:rsidRDefault="0085506D" w:rsidP="0085506D">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85506D">
        <w:rPr>
          <w:rFonts w:ascii="Arial" w:eastAsia="맑은 고딕" w:hAnsi="Arial" w:cs="Times New Roman"/>
          <w:sz w:val="24"/>
          <w:szCs w:val="20"/>
          <w:u w:val="single"/>
          <w:lang w:eastAsia="en-US"/>
        </w:rPr>
        <w:t>Objectives</w:t>
      </w:r>
    </w:p>
    <w:p w14:paraId="66BC0F4B" w14:textId="77777777" w:rsidR="0085506D" w:rsidRPr="0085506D" w:rsidRDefault="0085506D" w:rsidP="0085506D">
      <w:pPr>
        <w:spacing w:after="180" w:line="240" w:lineRule="auto"/>
        <w:rPr>
          <w:rFonts w:ascii="Times New Roman" w:eastAsia="맑은 고딕" w:hAnsi="Times New Roman" w:cs="Times New Roman"/>
          <w:sz w:val="20"/>
          <w:szCs w:val="20"/>
        </w:rPr>
      </w:pPr>
      <w:r w:rsidRPr="0085506D">
        <w:rPr>
          <w:rFonts w:ascii="Times New Roman" w:eastAsia="맑은 고딕" w:hAnsi="Times New Roman" w:cs="Times New Roman"/>
          <w:sz w:val="20"/>
          <w:szCs w:val="20"/>
        </w:rPr>
        <w:t>(</w:t>
      </w:r>
      <w:r w:rsidRPr="0085506D">
        <w:rPr>
          <w:rFonts w:ascii="Times New Roman" w:eastAsia="맑은 고딕" w:hAnsi="Times New Roman" w:cs="Times New Roman" w:hint="eastAsia"/>
          <w:sz w:val="20"/>
          <w:szCs w:val="20"/>
        </w:rPr>
        <w:t xml:space="preserve">Below is </w:t>
      </w:r>
      <w:r w:rsidRPr="0085506D">
        <w:rPr>
          <w:rFonts w:ascii="Times New Roman" w:eastAsia="맑은 고딕" w:hAnsi="Times New Roman" w:cs="Times New Roman"/>
          <w:sz w:val="20"/>
          <w:szCs w:val="20"/>
        </w:rPr>
        <w:t>the copy of the text in clause 4.1 of RP-213599)</w:t>
      </w:r>
    </w:p>
    <w:p w14:paraId="57A3A8DF"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Study the 3GPP framework for AI/ML for air-interface corresponding to each target use case regarding aspects such as performance, complexity, and potential specification impact.</w:t>
      </w:r>
    </w:p>
    <w:p w14:paraId="3C924E80"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53DA5605"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Use cases to focus on: </w:t>
      </w:r>
    </w:p>
    <w:p w14:paraId="7A22EFA1"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Initial set of use cases includes: </w:t>
      </w:r>
    </w:p>
    <w:p w14:paraId="294FF052"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CSI feedback enhancement, e.g., overhead reduction, improved accuracy, prediction [RAN1]</w:t>
      </w:r>
    </w:p>
    <w:p w14:paraId="7AC344F0"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Beam management, e.g., </w:t>
      </w:r>
      <w:r w:rsidRPr="0085506D">
        <w:rPr>
          <w:rFonts w:ascii="Times New Roman" w:eastAsia="맑은 고딕" w:hAnsi="Times New Roman" w:cs="Times New Roman"/>
          <w:sz w:val="20"/>
          <w:szCs w:val="20"/>
          <w:lang w:eastAsia="en-US"/>
        </w:rPr>
        <w:t>beam prediction in time,</w:t>
      </w:r>
      <w:r w:rsidRPr="0085506D">
        <w:rPr>
          <w:rFonts w:ascii="Times New Roman" w:eastAsia="맑은 고딕" w:hAnsi="Times New Roman" w:cs="Times New Roman"/>
          <w:color w:val="000000"/>
          <w:sz w:val="20"/>
          <w:szCs w:val="20"/>
          <w:shd w:val="clear" w:color="auto" w:fill="FFFFFF"/>
          <w:lang w:eastAsia="en-US"/>
        </w:rPr>
        <w:t> and/or </w:t>
      </w:r>
      <w:r w:rsidRPr="0085506D">
        <w:rPr>
          <w:rFonts w:ascii="Times New Roman" w:eastAsia="맑은 고딕" w:hAnsi="Times New Roman" w:cs="Times New Roman"/>
          <w:sz w:val="20"/>
          <w:szCs w:val="20"/>
          <w:lang w:eastAsia="en-US"/>
        </w:rPr>
        <w:t>spatial domain</w:t>
      </w:r>
      <w:r w:rsidRPr="0085506D">
        <w:rPr>
          <w:rFonts w:ascii="Times New Roman" w:eastAsia="맑은 고딕" w:hAnsi="Times New Roman" w:cs="Times New Roman"/>
          <w:color w:val="000000"/>
          <w:sz w:val="20"/>
          <w:szCs w:val="20"/>
          <w:shd w:val="clear" w:color="auto" w:fill="FFFFFF"/>
          <w:lang w:eastAsia="en-US"/>
        </w:rPr>
        <w:t> for overhead and latency reduction, beam selection accuracy improvement [RAN1]</w:t>
      </w:r>
    </w:p>
    <w:p w14:paraId="3038B282"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sz w:val="20"/>
          <w:szCs w:val="20"/>
          <w:lang w:eastAsia="en-US"/>
        </w:rPr>
        <w:t>Positioning accuracy enhancements for different scenarios including, e.g., those with</w:t>
      </w:r>
      <w:r w:rsidRPr="0085506D">
        <w:rPr>
          <w:rFonts w:ascii="Times New Roman" w:eastAsia="맑은 고딕" w:hAnsi="Times New Roman" w:cs="Times New Roman"/>
          <w:color w:val="000000"/>
          <w:sz w:val="20"/>
          <w:szCs w:val="20"/>
          <w:shd w:val="clear" w:color="auto" w:fill="FFFFFF"/>
          <w:lang w:eastAsia="en-US"/>
        </w:rPr>
        <w:t> heavy</w:t>
      </w:r>
      <w:r w:rsidRPr="0085506D">
        <w:rPr>
          <w:rFonts w:ascii="Times New Roman" w:eastAsia="맑은 고딕" w:hAnsi="Times New Roman" w:cs="Times New Roman"/>
          <w:sz w:val="20"/>
          <w:szCs w:val="20"/>
          <w:lang w:eastAsia="en-US"/>
        </w:rPr>
        <w:t xml:space="preserve"> NLOS </w:t>
      </w:r>
      <w:r w:rsidRPr="0085506D">
        <w:rPr>
          <w:rFonts w:ascii="Times New Roman" w:eastAsia="맑은 고딕" w:hAnsi="Times New Roman" w:cs="Times New Roman"/>
          <w:color w:val="000000"/>
          <w:sz w:val="20"/>
          <w:szCs w:val="20"/>
          <w:shd w:val="clear" w:color="auto" w:fill="FFFFFF"/>
          <w:lang w:eastAsia="en-US"/>
        </w:rPr>
        <w:t xml:space="preserve">conditions [RAN1] </w:t>
      </w:r>
    </w:p>
    <w:p w14:paraId="0A2500DE"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Finalize representative sub use cases for each use case for characterization and baseline performance evaluations by RAN#98</w:t>
      </w:r>
    </w:p>
    <w:p w14:paraId="489EFDBE"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lastRenderedPageBreak/>
        <w:t xml:space="preserve">The AI/ML approaches for the selected sub use cases need to be diverse enough to support various requirements on the </w:t>
      </w:r>
      <w:proofErr w:type="spellStart"/>
      <w:r w:rsidRPr="0085506D">
        <w:rPr>
          <w:rFonts w:ascii="Times New Roman" w:eastAsia="맑은 고딕" w:hAnsi="Times New Roman" w:cs="Times New Roman"/>
          <w:bCs/>
          <w:sz w:val="20"/>
          <w:szCs w:val="20"/>
          <w:lang w:eastAsia="en-US"/>
        </w:rPr>
        <w:t>gNB</w:t>
      </w:r>
      <w:proofErr w:type="spellEnd"/>
      <w:r w:rsidRPr="0085506D">
        <w:rPr>
          <w:rFonts w:ascii="Times New Roman" w:eastAsia="맑은 고딕" w:hAnsi="Times New Roman" w:cs="Times New Roman"/>
          <w:bCs/>
          <w:sz w:val="20"/>
          <w:szCs w:val="20"/>
          <w:lang w:eastAsia="en-US"/>
        </w:rPr>
        <w:t>-UE collaboration levels</w:t>
      </w:r>
    </w:p>
    <w:p w14:paraId="16794B9A"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465603CC" w14:textId="77777777" w:rsidR="0085506D" w:rsidRPr="0085506D" w:rsidRDefault="0085506D" w:rsidP="0085506D">
      <w:pPr>
        <w:spacing w:after="0" w:line="240" w:lineRule="auto"/>
        <w:ind w:left="360"/>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CDC936E"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6510D97F"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AI/ML model, terminology and description to identify common and specific characteristics for framework investigations:</w:t>
      </w:r>
    </w:p>
    <w:p w14:paraId="5274C4C3"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Characterize the defining stages of AI/ML related algorithms and associated complexity:</w:t>
      </w:r>
    </w:p>
    <w:p w14:paraId="64AD4EB2"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Model generation, e.g., model training (including input/output, pre-/post-process, online/offline as applicable), model validation, model testing, as applicable </w:t>
      </w:r>
    </w:p>
    <w:p w14:paraId="67B0E50B"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Inference operation, e.g., input/output, pre-/post-process, as applicable</w:t>
      </w:r>
    </w:p>
    <w:p w14:paraId="084FC3CC" w14:textId="77777777" w:rsidR="0085506D" w:rsidRPr="003048AC"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3048AC">
        <w:rPr>
          <w:rFonts w:ascii="Times New Roman" w:eastAsia="맑은 고딕" w:hAnsi="Times New Roman" w:cs="Times New Roman"/>
          <w:bCs/>
          <w:sz w:val="20"/>
          <w:szCs w:val="20"/>
          <w:lang w:eastAsia="en-US"/>
        </w:rPr>
        <w:t xml:space="preserve">Identify various levels of collaboration between UE and </w:t>
      </w:r>
      <w:proofErr w:type="spellStart"/>
      <w:r w:rsidRPr="003048AC">
        <w:rPr>
          <w:rFonts w:ascii="Times New Roman" w:eastAsia="맑은 고딕" w:hAnsi="Times New Roman" w:cs="Times New Roman"/>
          <w:bCs/>
          <w:sz w:val="20"/>
          <w:szCs w:val="20"/>
          <w:lang w:eastAsia="en-US"/>
        </w:rPr>
        <w:t>gNB</w:t>
      </w:r>
      <w:proofErr w:type="spellEnd"/>
      <w:r w:rsidRPr="003048AC">
        <w:rPr>
          <w:rFonts w:ascii="Times New Roman" w:eastAsia="맑은 고딕" w:hAnsi="Times New Roman" w:cs="Times New Roman"/>
          <w:bCs/>
          <w:sz w:val="20"/>
          <w:szCs w:val="20"/>
          <w:lang w:eastAsia="en-US"/>
        </w:rPr>
        <w:t xml:space="preserve"> pertinent to the selected use cases, e.g., </w:t>
      </w:r>
    </w:p>
    <w:p w14:paraId="771712B1" w14:textId="77777777" w:rsidR="0085506D" w:rsidRPr="003048AC"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3048AC">
        <w:rPr>
          <w:rFonts w:ascii="Times New Roman" w:eastAsia="맑은 고딕" w:hAnsi="Times New Roman" w:cs="Times New Roman"/>
          <w:bCs/>
          <w:sz w:val="20"/>
          <w:szCs w:val="20"/>
          <w:lang w:eastAsia="en-US"/>
        </w:rPr>
        <w:t>No collaboration: implementation-based only AI/ML algorithms without information exchange [for comparison purposes]</w:t>
      </w:r>
    </w:p>
    <w:p w14:paraId="4B35093C" w14:textId="77777777" w:rsidR="0085506D" w:rsidRPr="003048AC"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3048AC">
        <w:rPr>
          <w:rFonts w:ascii="Times New Roman" w:eastAsia="맑은 고딕" w:hAnsi="Times New Roman" w:cs="Times New Roman"/>
          <w:bCs/>
          <w:sz w:val="20"/>
          <w:szCs w:val="20"/>
          <w:lang w:eastAsia="en-US"/>
        </w:rPr>
        <w:t>Various levels of UE/</w:t>
      </w:r>
      <w:proofErr w:type="spellStart"/>
      <w:r w:rsidRPr="003048AC">
        <w:rPr>
          <w:rFonts w:ascii="Times New Roman" w:eastAsia="맑은 고딕" w:hAnsi="Times New Roman" w:cs="Times New Roman"/>
          <w:bCs/>
          <w:sz w:val="20"/>
          <w:szCs w:val="20"/>
          <w:lang w:eastAsia="en-US"/>
        </w:rPr>
        <w:t>gNB</w:t>
      </w:r>
      <w:proofErr w:type="spellEnd"/>
      <w:r w:rsidRPr="003048AC">
        <w:rPr>
          <w:rFonts w:ascii="Times New Roman" w:eastAsia="맑은 고딕" w:hAnsi="Times New Roman" w:cs="Times New Roman"/>
          <w:bCs/>
          <w:sz w:val="20"/>
          <w:szCs w:val="20"/>
          <w:lang w:eastAsia="en-US"/>
        </w:rPr>
        <w:t xml:space="preserve"> collaboration targeting at separate or joint ML operation. </w:t>
      </w:r>
    </w:p>
    <w:p w14:paraId="4CB0233B"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Characterize lifecycle management of AI/ML model: e.g.,  model training, model deployment , model inference, model monitoring, model updating</w:t>
      </w:r>
    </w:p>
    <w:p w14:paraId="1C445F82"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Dataset(s) for training, validation, testing, and inference </w:t>
      </w:r>
    </w:p>
    <w:p w14:paraId="0610C63D"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Identify common notation and terminology for AI/ML related functions, procedures and interfaces</w:t>
      </w:r>
    </w:p>
    <w:p w14:paraId="4C91B4A0" w14:textId="77777777" w:rsidR="0085506D" w:rsidRPr="0085506D" w:rsidRDefault="0085506D" w:rsidP="0085506D">
      <w:pPr>
        <w:numPr>
          <w:ilvl w:val="0"/>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Note: Consider the work done for </w:t>
      </w:r>
      <w:proofErr w:type="spellStart"/>
      <w:r w:rsidRPr="0085506D">
        <w:rPr>
          <w:rFonts w:ascii="Times New Roman" w:eastAsia="맑은 고딕" w:hAnsi="Times New Roman" w:cs="Times New Roman"/>
          <w:bCs/>
          <w:i/>
          <w:iCs/>
          <w:sz w:val="20"/>
          <w:szCs w:val="20"/>
          <w:lang w:eastAsia="en-US"/>
        </w:rPr>
        <w:t>FS_NR_ENDC_data_collect</w:t>
      </w:r>
      <w:proofErr w:type="spellEnd"/>
      <w:r w:rsidRPr="0085506D">
        <w:rPr>
          <w:rFonts w:ascii="Times New Roman" w:eastAsia="맑은 고딕" w:hAnsi="Times New Roman" w:cs="Times New Roman"/>
          <w:bCs/>
          <w:sz w:val="20"/>
          <w:szCs w:val="20"/>
          <w:lang w:eastAsia="en-US"/>
        </w:rPr>
        <w:t xml:space="preserve"> when appropriate</w:t>
      </w:r>
    </w:p>
    <w:p w14:paraId="0CCB4D3F"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6E5F2BAC"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For the use cases under consideration:</w:t>
      </w:r>
    </w:p>
    <w:p w14:paraId="541B51C1"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371C4516" w14:textId="77777777" w:rsidR="0085506D" w:rsidRPr="0085506D" w:rsidRDefault="0085506D" w:rsidP="0085506D">
      <w:pPr>
        <w:numPr>
          <w:ilvl w:val="0"/>
          <w:numId w:val="26"/>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Evaluate performance benefits of AI/ML based algorithms for the agreed use cases in the final representative set:</w:t>
      </w:r>
    </w:p>
    <w:p w14:paraId="52932D04"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Methodology based on statistical models (from TR 38.901 and TR 38.857 [positioning]), for link and system level simulations. </w:t>
      </w:r>
    </w:p>
    <w:p w14:paraId="7332CBFD"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Extensions of 3GPP evaluation methodology for better suitability to AI/ML based techniques should be considered as needed.</w:t>
      </w:r>
    </w:p>
    <w:p w14:paraId="7EC8AB6F"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Whether field data are optionally needed to further assess the performance and robustness in real-world environments should be discussed as part of the study. </w:t>
      </w:r>
    </w:p>
    <w:p w14:paraId="7365AB58"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Need for common assumptions in dataset construction for training, validation and test for the selected use cases. </w:t>
      </w:r>
    </w:p>
    <w:p w14:paraId="1E6B5013"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Consider adequate model training strategy, collaboration levels and associated implications</w:t>
      </w:r>
    </w:p>
    <w:p w14:paraId="15EB9B2F"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Consider agreed-upon base AI model(s) for calibration</w:t>
      </w:r>
    </w:p>
    <w:p w14:paraId="0AAD08FC"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AI model description and training methodology used for evaluation should be reported for information and cross-checking purposes</w:t>
      </w:r>
    </w:p>
    <w:p w14:paraId="2B3E53C9"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KPIs: Determine the common KPIs and corresponding requirements for the AI/ML operations. Determine the use-case specific KPIs and benchmarks of the selected use-cases.</w:t>
      </w:r>
    </w:p>
    <w:p w14:paraId="11210E41"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Performance, inference latency and computational complexity of AI/ML based algorithms should be compared to that of a state-of-the-art baseline</w:t>
      </w:r>
    </w:p>
    <w:p w14:paraId="3C2C8AFC"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Overhead, power consumption (including computational), memory storage, and hardware requirements (including for given processing delays) associated with enabling respective AI/ML scheme, as well as generalization capability should be considered.</w:t>
      </w:r>
    </w:p>
    <w:p w14:paraId="13DCC84E" w14:textId="77777777" w:rsidR="0085506D" w:rsidRPr="0085506D" w:rsidRDefault="0085506D" w:rsidP="0085506D">
      <w:pPr>
        <w:spacing w:before="120" w:after="0" w:line="240" w:lineRule="auto"/>
        <w:ind w:left="720"/>
        <w:rPr>
          <w:rFonts w:ascii="Times New Roman" w:eastAsia="맑은 고딕" w:hAnsi="Times New Roman" w:cs="Times New Roman"/>
          <w:bCs/>
          <w:sz w:val="20"/>
          <w:szCs w:val="20"/>
          <w:lang w:eastAsia="en-US"/>
        </w:rPr>
      </w:pPr>
    </w:p>
    <w:p w14:paraId="17FD1B40"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640B2197" w14:textId="77777777" w:rsidR="0085506D" w:rsidRPr="0085506D" w:rsidRDefault="0085506D" w:rsidP="0085506D">
      <w:pPr>
        <w:numPr>
          <w:ilvl w:val="0"/>
          <w:numId w:val="26"/>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Assess potential specification impact, specifically for the agreed use cases in the final representative set and for a common framework:</w:t>
      </w:r>
    </w:p>
    <w:p w14:paraId="1A1498AA"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PHY layer aspects, e.g., (RAN1)</w:t>
      </w:r>
    </w:p>
    <w:p w14:paraId="2331806F"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lastRenderedPageBreak/>
        <w:t>Consider aspects related to, e.g., the potential specification of the AI Model lifecycle management, and dataset construction for training, validation and test for the selected use cases</w:t>
      </w:r>
    </w:p>
    <w:p w14:paraId="3D18F186"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Use case and collaboration level specific specification impact, such as new signalling, means for training and validation data assistance, assistance information, measurement, and feedback</w:t>
      </w:r>
    </w:p>
    <w:p w14:paraId="00F67B4C"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Protocol aspects, e.g., (RAN2) - RAN2 only starts the work after there is sufficient progress on the use case study in RAN1 </w:t>
      </w:r>
    </w:p>
    <w:p w14:paraId="0AE4CF61"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 Consider aspects related to, e.g., capability indication, configuration and control procedures (training/inference),  and management of data and AI/ML model, per RAN1 input </w:t>
      </w:r>
    </w:p>
    <w:p w14:paraId="06F47BA2"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sz w:val="20"/>
          <w:szCs w:val="20"/>
          <w:lang w:eastAsia="en-US"/>
        </w:rPr>
        <w:t xml:space="preserve">Collaboration level specific specification impact per use case </w:t>
      </w:r>
    </w:p>
    <w:p w14:paraId="6C37A817" w14:textId="77777777" w:rsidR="0085506D" w:rsidRPr="0085506D" w:rsidRDefault="0085506D" w:rsidP="0085506D">
      <w:pPr>
        <w:numPr>
          <w:ilvl w:val="1"/>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Interoperability and testability aspects, e.g., (RAN4) - RAN4 only starts the work after there is sufficient progress on use case study in RAN1 and RAN2</w:t>
      </w:r>
    </w:p>
    <w:p w14:paraId="2E385F53"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 xml:space="preserve">Requirements and testing frameworks to validate AI/ML based performance enhancements and ensuring that UE and </w:t>
      </w:r>
      <w:proofErr w:type="spellStart"/>
      <w:r w:rsidRPr="0085506D">
        <w:rPr>
          <w:rFonts w:ascii="Times New Roman" w:eastAsia="맑은 고딕" w:hAnsi="Times New Roman" w:cs="Times New Roman"/>
          <w:bCs/>
          <w:sz w:val="20"/>
          <w:szCs w:val="20"/>
          <w:lang w:eastAsia="en-US"/>
        </w:rPr>
        <w:t>gNB</w:t>
      </w:r>
      <w:proofErr w:type="spellEnd"/>
      <w:r w:rsidRPr="0085506D">
        <w:rPr>
          <w:rFonts w:ascii="Times New Roman" w:eastAsia="맑은 고딕" w:hAnsi="Times New Roman" w:cs="Times New Roman"/>
          <w:bCs/>
          <w:sz w:val="20"/>
          <w:szCs w:val="20"/>
          <w:lang w:eastAsia="en-US"/>
        </w:rPr>
        <w:t xml:space="preserve"> with AI/ML meet or exceed the existing minimum requirements if applicable</w:t>
      </w:r>
    </w:p>
    <w:p w14:paraId="43ADB0AB" w14:textId="77777777" w:rsidR="0085506D" w:rsidRPr="0085506D" w:rsidRDefault="0085506D" w:rsidP="0085506D">
      <w:pPr>
        <w:numPr>
          <w:ilvl w:val="2"/>
          <w:numId w:val="25"/>
        </w:numPr>
        <w:overflowPunct w:val="0"/>
        <w:autoSpaceDE w:val="0"/>
        <w:autoSpaceDN w:val="0"/>
        <w:adjustRightInd w:val="0"/>
        <w:spacing w:after="0" w:line="240" w:lineRule="auto"/>
        <w:textAlignment w:val="baseline"/>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Consider the need and implications for AI/ML processing capabilities definition</w:t>
      </w:r>
    </w:p>
    <w:p w14:paraId="795F6ED4"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p>
    <w:p w14:paraId="5D2BABA2"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Note 1: specific AI/ML models are not expected to be specified and are left to implementation. User data privacy needs to be preserved.</w:t>
      </w:r>
    </w:p>
    <w:p w14:paraId="6F643FFD" w14:textId="77777777" w:rsidR="0085506D" w:rsidRPr="0085506D" w:rsidRDefault="0085506D" w:rsidP="0085506D">
      <w:pPr>
        <w:spacing w:after="0" w:line="240" w:lineRule="auto"/>
        <w:rPr>
          <w:rFonts w:ascii="Times New Roman" w:eastAsia="맑은 고딕" w:hAnsi="Times New Roman" w:cs="Times New Roman"/>
          <w:bCs/>
          <w:sz w:val="20"/>
          <w:szCs w:val="20"/>
          <w:lang w:eastAsia="en-US"/>
        </w:rPr>
      </w:pPr>
      <w:r w:rsidRPr="0085506D">
        <w:rPr>
          <w:rFonts w:ascii="Times New Roman" w:eastAsia="맑은 고딕" w:hAnsi="Times New Roman" w:cs="Times New Roman"/>
          <w:bCs/>
          <w:sz w:val="20"/>
          <w:szCs w:val="20"/>
          <w:lang w:eastAsia="en-US"/>
        </w:rPr>
        <w:t>Note 2: The study on AI/ML for air interface is based on the current RAN architecture and new interfaces shall not be introduced.</w:t>
      </w:r>
    </w:p>
    <w:p w14:paraId="73F7BA74" w14:textId="77777777" w:rsidR="0085506D" w:rsidRPr="0085506D" w:rsidRDefault="0085506D" w:rsidP="0085506D">
      <w:pPr>
        <w:spacing w:after="180" w:line="240" w:lineRule="auto"/>
        <w:rPr>
          <w:rFonts w:ascii="Times New Roman" w:eastAsia="맑은 고딕" w:hAnsi="Times New Roman" w:cs="Times New Roman"/>
          <w:color w:val="0563C1"/>
          <w:sz w:val="20"/>
          <w:szCs w:val="20"/>
          <w:u w:val="single"/>
        </w:rPr>
      </w:pPr>
    </w:p>
    <w:p w14:paraId="01B8E390" w14:textId="3A9A639B" w:rsidR="0085506D" w:rsidRPr="0085506D" w:rsidRDefault="0085506D" w:rsidP="0085506D">
      <w:pPr>
        <w:keepNext/>
        <w:keepLines/>
        <w:spacing w:before="120" w:after="180" w:line="240" w:lineRule="auto"/>
        <w:ind w:left="1418" w:hanging="1418"/>
        <w:outlineLvl w:val="3"/>
        <w:rPr>
          <w:rFonts w:ascii="Arial" w:eastAsia="맑은 고딕" w:hAnsi="Arial" w:cs="Times New Roman"/>
          <w:sz w:val="24"/>
          <w:szCs w:val="20"/>
          <w:u w:val="single"/>
          <w:lang w:eastAsia="en-US"/>
        </w:rPr>
      </w:pPr>
      <w:r w:rsidRPr="0085506D">
        <w:rPr>
          <w:rFonts w:ascii="Arial" w:eastAsia="맑은 고딕" w:hAnsi="Arial" w:cs="Times New Roman"/>
          <w:sz w:val="24"/>
          <w:szCs w:val="20"/>
          <w:u w:val="single"/>
          <w:lang w:eastAsia="en-US"/>
        </w:rPr>
        <w:t>Potential impact on SA4 AI/ML study</w:t>
      </w:r>
    </w:p>
    <w:p w14:paraId="2CFEC2B0" w14:textId="77777777" w:rsidR="0085506D" w:rsidRPr="0085506D" w:rsidRDefault="0085506D" w:rsidP="0085506D">
      <w:pPr>
        <w:spacing w:after="180" w:line="240" w:lineRule="auto"/>
        <w:rPr>
          <w:rFonts w:ascii="Times New Roman" w:eastAsia="맑은 고딕" w:hAnsi="Times New Roman" w:cs="Times New Roman"/>
          <w:iCs/>
          <w:sz w:val="20"/>
          <w:szCs w:val="20"/>
          <w:lang w:val="en-US" w:eastAsia="en-US"/>
        </w:rPr>
      </w:pPr>
      <w:r w:rsidRPr="0085506D">
        <w:rPr>
          <w:rFonts w:ascii="Times New Roman" w:eastAsia="맑은 고딕" w:hAnsi="Times New Roman" w:cs="Times New Roman"/>
          <w:sz w:val="20"/>
          <w:szCs w:val="20"/>
        </w:rPr>
        <w:t xml:space="preserve">The goal of this study is to </w:t>
      </w:r>
      <w:r w:rsidRPr="0085506D">
        <w:rPr>
          <w:rFonts w:ascii="Times New Roman" w:eastAsia="맑은 고딕" w:hAnsi="Times New Roman" w:cs="Times New Roman"/>
          <w:iCs/>
          <w:sz w:val="20"/>
          <w:szCs w:val="20"/>
          <w:lang w:eastAsia="en-US"/>
        </w:rPr>
        <w:t>explore the benefits of augmenting the air-interface with features enabling improved support of AI/ML based algorithms for enhanced performance and/or reduced complexity/overhead. Enhanced performance here depends on the use cases under consideration and could be, e.g., improved throughput, robustness, accuracy or reliability, etc.</w:t>
      </w:r>
      <w:r w:rsidRPr="0085506D">
        <w:rPr>
          <w:rFonts w:ascii="Times New Roman" w:eastAsia="맑은 고딕" w:hAnsi="Times New Roman" w:cs="Times New Roman"/>
          <w:iCs/>
          <w:sz w:val="20"/>
          <w:szCs w:val="20"/>
          <w:lang w:val="en-US" w:eastAsia="en-US"/>
        </w:rPr>
        <w:t xml:space="preserve"> It is expected that the basic framework and principles agreed for </w:t>
      </w:r>
      <w:proofErr w:type="spellStart"/>
      <w:r w:rsidRPr="0085506D">
        <w:rPr>
          <w:rFonts w:ascii="Times New Roman" w:eastAsia="맑은 고딕" w:hAnsi="Times New Roman" w:cs="Times New Roman"/>
          <w:i/>
          <w:sz w:val="20"/>
          <w:szCs w:val="20"/>
          <w:lang w:eastAsia="en-US"/>
        </w:rPr>
        <w:t>FS_NR_ENDC_data_collect</w:t>
      </w:r>
      <w:proofErr w:type="spellEnd"/>
      <w:r w:rsidRPr="0085506D">
        <w:rPr>
          <w:rFonts w:ascii="Times New Roman" w:eastAsia="맑은 고딕" w:hAnsi="Times New Roman" w:cs="Times New Roman"/>
          <w:iCs/>
          <w:sz w:val="20"/>
          <w:szCs w:val="20"/>
          <w:lang w:eastAsia="en-US"/>
        </w:rPr>
        <w:t>,</w:t>
      </w:r>
      <w:r w:rsidRPr="0085506D">
        <w:rPr>
          <w:rFonts w:ascii="Times New Roman" w:eastAsia="맑은 고딕" w:hAnsi="Times New Roman" w:cs="Times New Roman"/>
          <w:i/>
          <w:sz w:val="20"/>
          <w:szCs w:val="20"/>
          <w:lang w:val="en-US" w:eastAsia="en-US"/>
        </w:rPr>
        <w:t xml:space="preserve"> </w:t>
      </w:r>
      <w:r w:rsidRPr="0085506D">
        <w:rPr>
          <w:rFonts w:ascii="Times New Roman" w:eastAsia="맑은 고딕" w:hAnsi="Times New Roman" w:cs="Times New Roman"/>
          <w:iCs/>
          <w:sz w:val="20"/>
          <w:szCs w:val="20"/>
          <w:lang w:val="en-US" w:eastAsia="en-US"/>
        </w:rPr>
        <w:t>as captured in section 4 of TR 37.817, will be taken into consideration for possible applicability for this study.</w:t>
      </w:r>
    </w:p>
    <w:p w14:paraId="447F9655" w14:textId="04D6F148" w:rsidR="0085506D" w:rsidRPr="0085506D" w:rsidRDefault="00637099" w:rsidP="0085506D">
      <w:pPr>
        <w:spacing w:after="180" w:line="240" w:lineRule="auto"/>
        <w:rPr>
          <w:rFonts w:ascii="Times New Roman" w:eastAsia="맑은 고딕" w:hAnsi="Times New Roman" w:cs="Times New Roman"/>
          <w:sz w:val="20"/>
          <w:szCs w:val="20"/>
        </w:rPr>
      </w:pPr>
      <w:r>
        <w:rPr>
          <w:rFonts w:ascii="Times New Roman" w:eastAsia="맑은 고딕" w:hAnsi="Times New Roman" w:cs="Times New Roman"/>
          <w:iCs/>
          <w:sz w:val="20"/>
          <w:szCs w:val="20"/>
          <w:lang w:val="en-US" w:eastAsia="en-US"/>
        </w:rPr>
        <w:t>This</w:t>
      </w:r>
      <w:r w:rsidR="0085506D" w:rsidRPr="0085506D">
        <w:rPr>
          <w:rFonts w:ascii="Times New Roman" w:eastAsia="맑은 고딕" w:hAnsi="Times New Roman" w:cs="Times New Roman"/>
          <w:sz w:val="20"/>
          <w:szCs w:val="20"/>
        </w:rPr>
        <w:t xml:space="preserve"> study should have no impacts on application layer AI/ML operation</w:t>
      </w:r>
      <w:r>
        <w:rPr>
          <w:rFonts w:ascii="Times New Roman" w:eastAsia="맑은 고딕" w:hAnsi="Times New Roman" w:cs="Times New Roman"/>
          <w:sz w:val="20"/>
          <w:szCs w:val="20"/>
        </w:rPr>
        <w:t>s</w:t>
      </w:r>
      <w:r w:rsidR="0085506D" w:rsidRPr="0085506D">
        <w:rPr>
          <w:rFonts w:ascii="Times New Roman" w:eastAsia="맑은 고딕" w:hAnsi="Times New Roman" w:cs="Times New Roman"/>
          <w:sz w:val="20"/>
          <w:szCs w:val="20"/>
        </w:rPr>
        <w:t xml:space="preserve">. But as it considers collaboration models between UE and </w:t>
      </w:r>
      <w:proofErr w:type="spellStart"/>
      <w:r w:rsidR="0085506D" w:rsidRPr="0085506D">
        <w:rPr>
          <w:rFonts w:ascii="Times New Roman" w:eastAsia="맑은 고딕" w:hAnsi="Times New Roman" w:cs="Times New Roman"/>
          <w:sz w:val="20"/>
          <w:szCs w:val="20"/>
        </w:rPr>
        <w:t>gNB</w:t>
      </w:r>
      <w:proofErr w:type="spellEnd"/>
      <w:r w:rsidR="0085506D" w:rsidRPr="0085506D">
        <w:rPr>
          <w:rFonts w:ascii="Times New Roman" w:eastAsia="맑은 고딕" w:hAnsi="Times New Roman" w:cs="Times New Roman"/>
          <w:sz w:val="20"/>
          <w:szCs w:val="20"/>
        </w:rPr>
        <w:t xml:space="preserve"> including joint ML operation</w:t>
      </w:r>
      <w:r>
        <w:rPr>
          <w:rFonts w:ascii="Times New Roman" w:eastAsia="맑은 고딕" w:hAnsi="Times New Roman" w:cs="Times New Roman"/>
          <w:sz w:val="20"/>
          <w:szCs w:val="20"/>
        </w:rPr>
        <w:t>, SA4 should</w:t>
      </w:r>
      <w:r w:rsidR="0085506D" w:rsidRPr="0085506D">
        <w:rPr>
          <w:rFonts w:ascii="Times New Roman" w:eastAsia="맑은 고딕" w:hAnsi="Times New Roman" w:cs="Times New Roman"/>
          <w:sz w:val="20"/>
          <w:szCs w:val="20"/>
        </w:rPr>
        <w:t xml:space="preserve"> check whether they will develop their own way to deliver AI/ML model to UE. In the current version of TR 37.817 (v1.1.0), the role of UE is limited to send UE measurements and/or location information to a NG-RAN node for inference and/or training.</w:t>
      </w:r>
    </w:p>
    <w:p w14:paraId="7251252D" w14:textId="77777777" w:rsidR="0085243A" w:rsidRDefault="0085243A" w:rsidP="00BA486C">
      <w:pPr>
        <w:keepLines/>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p>
    <w:p w14:paraId="2DD35E36" w14:textId="3359C40E" w:rsidR="00142530" w:rsidRPr="00B76BF3" w:rsidRDefault="00142530" w:rsidP="00142530">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Pr>
          <w:rFonts w:ascii="Arial" w:eastAsia="바탕" w:hAnsi="Arial" w:cs="Times New Roman"/>
          <w:b/>
          <w:sz w:val="24"/>
          <w:szCs w:val="20"/>
          <w:lang w:eastAsia="en-US"/>
        </w:rPr>
        <w:t>RAN3</w:t>
      </w:r>
    </w:p>
    <w:p w14:paraId="4ED8C9C4" w14:textId="77777777" w:rsidR="00142530" w:rsidRDefault="00142530" w:rsidP="00142530">
      <w:pPr>
        <w:pStyle w:val="Heading3"/>
      </w:pPr>
      <w:r>
        <w:t>Rel-17 Study Item</w:t>
      </w:r>
    </w:p>
    <w:p w14:paraId="6DC14FF3" w14:textId="14EDC2F0" w:rsidR="00142530" w:rsidRPr="00CA5B98" w:rsidRDefault="00142530" w:rsidP="00142530">
      <w:pPr>
        <w:pStyle w:val="Heading4"/>
        <w:rPr>
          <w:u w:val="single"/>
        </w:rPr>
      </w:pPr>
      <w:r w:rsidRPr="00CA5B98">
        <w:rPr>
          <w:u w:val="single"/>
        </w:rPr>
        <w:t>General information</w:t>
      </w:r>
    </w:p>
    <w:p w14:paraId="2C24FEC3"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Name: Study on enhancement for data collection for NR and ENDC</w:t>
      </w:r>
    </w:p>
    <w:p w14:paraId="224E3E75"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 xml:space="preserve">Acronym: </w:t>
      </w:r>
      <w:proofErr w:type="spellStart"/>
      <w:r w:rsidRPr="008C5BD2">
        <w:rPr>
          <w:rFonts w:ascii="Times New Roman" w:hAnsi="Times New Roman" w:cs="Times New Roman"/>
          <w:sz w:val="20"/>
        </w:rPr>
        <w:t>FS_NR_ENDC_data_collect</w:t>
      </w:r>
      <w:proofErr w:type="spellEnd"/>
    </w:p>
    <w:p w14:paraId="2EBECA26"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 xml:space="preserve">Work item code: </w:t>
      </w:r>
      <w:hyperlink r:id="rId36" w:history="1">
        <w:r w:rsidRPr="008C5BD2">
          <w:rPr>
            <w:rStyle w:val="Hyperlink"/>
            <w:rFonts w:ascii="Times New Roman" w:hAnsi="Times New Roman" w:cs="Times New Roman"/>
            <w:sz w:val="20"/>
          </w:rPr>
          <w:t>WI#880076</w:t>
        </w:r>
      </w:hyperlink>
    </w:p>
    <w:p w14:paraId="74114007" w14:textId="77777777" w:rsidR="00142530" w:rsidRPr="008C5BD2" w:rsidRDefault="00142530" w:rsidP="00142530">
      <w:pPr>
        <w:rPr>
          <w:rStyle w:val="Hyperlink"/>
          <w:rFonts w:ascii="Times New Roman" w:hAnsi="Times New Roman" w:cs="Times New Roman"/>
          <w:sz w:val="20"/>
        </w:rPr>
      </w:pPr>
      <w:r w:rsidRPr="008C5BD2">
        <w:rPr>
          <w:rFonts w:ascii="Times New Roman" w:hAnsi="Times New Roman" w:cs="Times New Roman"/>
          <w:sz w:val="20"/>
        </w:rPr>
        <w:t xml:space="preserve">Latest WID version: </w:t>
      </w:r>
      <w:hyperlink r:id="rId37" w:history="1">
        <w:r w:rsidRPr="008C5BD2">
          <w:rPr>
            <w:rStyle w:val="Hyperlink"/>
            <w:rFonts w:ascii="Times New Roman" w:hAnsi="Times New Roman" w:cs="Times New Roman"/>
            <w:sz w:val="20"/>
          </w:rPr>
          <w:t>RP-201304</w:t>
        </w:r>
      </w:hyperlink>
    </w:p>
    <w:p w14:paraId="54D2439A"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Time scale: RAN#94 (Dec. 2021) for approval</w:t>
      </w:r>
    </w:p>
    <w:p w14:paraId="21785CEA" w14:textId="77777777" w:rsidR="00142530" w:rsidRPr="008C5BD2" w:rsidRDefault="00142530" w:rsidP="00142530">
      <w:pPr>
        <w:rPr>
          <w:rStyle w:val="Hyperlink"/>
          <w:rFonts w:ascii="Times New Roman" w:hAnsi="Times New Roman" w:cs="Times New Roman"/>
          <w:sz w:val="20"/>
        </w:rPr>
      </w:pPr>
      <w:r w:rsidRPr="008C5BD2">
        <w:rPr>
          <w:rFonts w:ascii="Times New Roman" w:hAnsi="Times New Roman" w:cs="Times New Roman"/>
          <w:sz w:val="20"/>
        </w:rPr>
        <w:lastRenderedPageBreak/>
        <w:t xml:space="preserve">Technical Report: </w:t>
      </w:r>
      <w:hyperlink r:id="rId38" w:history="1">
        <w:r w:rsidRPr="008C5BD2">
          <w:rPr>
            <w:rStyle w:val="Hyperlink"/>
            <w:rFonts w:ascii="Times New Roman" w:hAnsi="Times New Roman" w:cs="Times New Roman"/>
            <w:sz w:val="20"/>
          </w:rPr>
          <w:t>TR 37.817</w:t>
        </w:r>
      </w:hyperlink>
    </w:p>
    <w:p w14:paraId="21913B0D" w14:textId="31738109" w:rsidR="00142530" w:rsidRPr="00CA5B98" w:rsidRDefault="00142530" w:rsidP="00142530">
      <w:pPr>
        <w:pStyle w:val="Heading4"/>
        <w:rPr>
          <w:u w:val="single"/>
        </w:rPr>
      </w:pPr>
      <w:r w:rsidRPr="00CA5B98">
        <w:rPr>
          <w:u w:val="single"/>
        </w:rPr>
        <w:t>Objectives</w:t>
      </w:r>
    </w:p>
    <w:p w14:paraId="5B93247B"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(Below is the copy of the text in clause 4.1 of RP-201304)</w:t>
      </w:r>
    </w:p>
    <w:p w14:paraId="36EB7CD1"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 xml:space="preserve">This study item aims to study the functional framework for RAN intelligence enabled by further enhancement of data collection through use cases, examples etc. and identify the potential standardization impacts on current NG-RAN nodes and interfaces.  </w:t>
      </w:r>
    </w:p>
    <w:p w14:paraId="03203A9E"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The detailed objectives of the SI are listed as follows:</w:t>
      </w:r>
    </w:p>
    <w:p w14:paraId="067566F7"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Study high level principles for RAN intelligence enabled by AI, the functional framework (e.g. the AI functionality and the input/output of the component for AI enabled optimization) and identify the benefits of AI enabled NG-RAN through possible use cases e.g. energy saving, load balancing, mobility management, coverage optimization, etc.:</w:t>
      </w:r>
    </w:p>
    <w:p w14:paraId="60FBC19C" w14:textId="77777777" w:rsidR="00142530" w:rsidRPr="008C5BD2" w:rsidRDefault="00142530" w:rsidP="00142530">
      <w:pPr>
        <w:pStyle w:val="ListParagraph"/>
        <w:numPr>
          <w:ilvl w:val="0"/>
          <w:numId w:val="27"/>
        </w:numPr>
        <w:spacing w:after="180" w:line="240" w:lineRule="auto"/>
        <w:rPr>
          <w:rFonts w:ascii="Times New Roman" w:hAnsi="Times New Roman" w:cs="Times New Roman"/>
          <w:sz w:val="20"/>
        </w:rPr>
      </w:pPr>
      <w:r w:rsidRPr="008C5BD2">
        <w:rPr>
          <w:rFonts w:ascii="Times New Roman" w:hAnsi="Times New Roman" w:cs="Times New Roman"/>
          <w:sz w:val="20"/>
        </w:rPr>
        <w:t>Study standardization impacts for the identified use cases including: the data that may be needed by an AI function as input and data that may be produced by an AI function as output, which is interpretable for multi-vendor support.</w:t>
      </w:r>
    </w:p>
    <w:p w14:paraId="353F7121" w14:textId="77777777" w:rsidR="00142530" w:rsidRPr="008C5BD2" w:rsidRDefault="00142530" w:rsidP="00142530">
      <w:pPr>
        <w:pStyle w:val="ListParagraph"/>
        <w:numPr>
          <w:ilvl w:val="0"/>
          <w:numId w:val="27"/>
        </w:numPr>
        <w:spacing w:after="180" w:line="240" w:lineRule="auto"/>
        <w:rPr>
          <w:rFonts w:ascii="Times New Roman" w:hAnsi="Times New Roman" w:cs="Times New Roman"/>
          <w:sz w:val="20"/>
        </w:rPr>
      </w:pPr>
      <w:r w:rsidRPr="008C5BD2">
        <w:rPr>
          <w:rFonts w:ascii="Times New Roman" w:hAnsi="Times New Roman" w:cs="Times New Roman"/>
          <w:sz w:val="20"/>
        </w:rPr>
        <w:t>Study standardization impacts on the node or function in current NG-RAN architecture to receive/provide the input/output data.</w:t>
      </w:r>
    </w:p>
    <w:p w14:paraId="5DE3C605" w14:textId="77777777" w:rsidR="00142530" w:rsidRPr="008C5BD2" w:rsidRDefault="00142530" w:rsidP="00142530">
      <w:pPr>
        <w:pStyle w:val="ListParagraph"/>
        <w:numPr>
          <w:ilvl w:val="0"/>
          <w:numId w:val="27"/>
        </w:numPr>
        <w:spacing w:after="180" w:line="240" w:lineRule="auto"/>
        <w:ind w:leftChars="100" w:left="595"/>
        <w:rPr>
          <w:rFonts w:ascii="Times New Roman" w:hAnsi="Times New Roman" w:cs="Times New Roman"/>
          <w:sz w:val="20"/>
        </w:rPr>
      </w:pPr>
      <w:r w:rsidRPr="008C5BD2">
        <w:rPr>
          <w:rFonts w:ascii="Times New Roman" w:hAnsi="Times New Roman" w:cs="Times New Roman"/>
          <w:sz w:val="20"/>
        </w:rPr>
        <w:t>Study standardization impacts on the network interface(s) to convey the input/output data among network nodes or AI functions.</w:t>
      </w:r>
    </w:p>
    <w:p w14:paraId="06308F27"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One general objective for the work is that the studies should be focused on the current NG-RAN architecture and interfaces to enable AI support for 5G deployments.</w:t>
      </w:r>
    </w:p>
    <w:p w14:paraId="0FF07CC6" w14:textId="77777777" w:rsidR="00142530" w:rsidRPr="008C5BD2" w:rsidRDefault="00142530" w:rsidP="00142530">
      <w:pPr>
        <w:rPr>
          <w:rStyle w:val="Hyperlink"/>
          <w:rFonts w:ascii="Times New Roman" w:hAnsi="Times New Roman" w:cs="Times New Roman"/>
          <w:sz w:val="20"/>
        </w:rPr>
      </w:pPr>
      <w:r w:rsidRPr="008C5BD2">
        <w:rPr>
          <w:rFonts w:ascii="Times New Roman" w:hAnsi="Times New Roman" w:cs="Times New Roman"/>
          <w:sz w:val="20"/>
        </w:rPr>
        <w:t>Coordination based on LSs with other groups, if needed, e.g. SA3, RAN1/RAN2, SA2 and SA5.</w:t>
      </w:r>
    </w:p>
    <w:p w14:paraId="17EF74D9" w14:textId="452BAB98" w:rsidR="00142530" w:rsidRPr="008C5BD2" w:rsidRDefault="00142530" w:rsidP="00142530">
      <w:pPr>
        <w:pStyle w:val="Heading4"/>
        <w:rPr>
          <w:u w:val="single"/>
        </w:rPr>
      </w:pPr>
      <w:r w:rsidRPr="008C5BD2">
        <w:rPr>
          <w:u w:val="single"/>
        </w:rPr>
        <w:t>Potential impact on SA4 AI/ML study</w:t>
      </w:r>
    </w:p>
    <w:p w14:paraId="58627628" w14:textId="7F9DA9D0" w:rsidR="00142530" w:rsidRDefault="00142530" w:rsidP="00142530">
      <w:r>
        <w:t>No impacts are expected.</w:t>
      </w:r>
    </w:p>
    <w:p w14:paraId="5E887F01" w14:textId="77777777" w:rsidR="00142530" w:rsidRDefault="00142530" w:rsidP="00142530"/>
    <w:p w14:paraId="545BC7C1" w14:textId="05E364C6" w:rsidR="00142530" w:rsidRDefault="00142530" w:rsidP="00142530">
      <w:pPr>
        <w:pStyle w:val="Heading3"/>
        <w:ind w:left="0" w:firstLine="0"/>
      </w:pPr>
      <w:r>
        <w:t>Rel-18 Work Item</w:t>
      </w:r>
    </w:p>
    <w:p w14:paraId="600B0E2E" w14:textId="04ACDE4F" w:rsidR="00142530" w:rsidRPr="00CA5B98" w:rsidRDefault="00142530" w:rsidP="00142530">
      <w:pPr>
        <w:pStyle w:val="Heading4"/>
        <w:rPr>
          <w:u w:val="single"/>
        </w:rPr>
      </w:pPr>
      <w:r w:rsidRPr="00CA5B98">
        <w:rPr>
          <w:u w:val="single"/>
        </w:rPr>
        <w:t>General information</w:t>
      </w:r>
    </w:p>
    <w:p w14:paraId="232BD719" w14:textId="77777777" w:rsidR="00142530" w:rsidRPr="00E009CE" w:rsidRDefault="00142530" w:rsidP="00142530">
      <w:pPr>
        <w:rPr>
          <w:b/>
          <w:u w:val="single"/>
        </w:rPr>
      </w:pPr>
      <w:r w:rsidRPr="00E009CE">
        <w:rPr>
          <w:rFonts w:hint="eastAsia"/>
          <w:b/>
          <w:u w:val="single"/>
        </w:rPr>
        <w:t>Parent Work Item</w:t>
      </w:r>
    </w:p>
    <w:p w14:paraId="63E7B27F"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Name: Artificial Intelligence (AI)/Machine Learning (ML) for NG-RAN</w:t>
      </w:r>
    </w:p>
    <w:p w14:paraId="4AB798DD"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Acronym: NR_AIML_NGRAN</w:t>
      </w:r>
    </w:p>
    <w:p w14:paraId="00703141"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 xml:space="preserve">Work item code: </w:t>
      </w:r>
      <w:hyperlink r:id="rId39" w:history="1">
        <w:r w:rsidRPr="008C5BD2">
          <w:rPr>
            <w:rStyle w:val="Hyperlink"/>
            <w:rFonts w:ascii="Times New Roman" w:hAnsi="Times New Roman" w:cs="Times New Roman"/>
            <w:sz w:val="20"/>
          </w:rPr>
          <w:t>WI#941010</w:t>
        </w:r>
      </w:hyperlink>
    </w:p>
    <w:p w14:paraId="7F722A5B"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 xml:space="preserve">Latest WID version: </w:t>
      </w:r>
      <w:hyperlink r:id="rId40" w:history="1">
        <w:r w:rsidRPr="008C5BD2">
          <w:rPr>
            <w:rStyle w:val="Hyperlink"/>
            <w:rFonts w:ascii="Times New Roman" w:hAnsi="Times New Roman" w:cs="Times New Roman"/>
            <w:sz w:val="20"/>
          </w:rPr>
          <w:t>RP-213602</w:t>
        </w:r>
      </w:hyperlink>
    </w:p>
    <w:p w14:paraId="59CFEACE" w14:textId="77777777" w:rsidR="00142530" w:rsidRDefault="00142530" w:rsidP="00142530"/>
    <w:p w14:paraId="186FC385" w14:textId="77777777" w:rsidR="00142530" w:rsidRPr="00E009CE" w:rsidRDefault="00142530" w:rsidP="00142530">
      <w:pPr>
        <w:rPr>
          <w:b/>
          <w:u w:val="single"/>
        </w:rPr>
      </w:pPr>
      <w:r>
        <w:rPr>
          <w:b/>
          <w:u w:val="single"/>
        </w:rPr>
        <w:t>Core Part</w:t>
      </w:r>
      <w:r w:rsidRPr="00E009CE">
        <w:rPr>
          <w:rFonts w:hint="eastAsia"/>
          <w:b/>
          <w:u w:val="single"/>
        </w:rPr>
        <w:t xml:space="preserve"> Work Item</w:t>
      </w:r>
    </w:p>
    <w:p w14:paraId="12AC8143"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Name: Core part: Artificial Intelligence (AI)/Machine Learning (ML) for NG-RAN</w:t>
      </w:r>
    </w:p>
    <w:p w14:paraId="7EE7A6CD"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Acronym: NR_AIML_NGRAN-Core</w:t>
      </w:r>
    </w:p>
    <w:p w14:paraId="17F700E9"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lastRenderedPageBreak/>
        <w:t xml:space="preserve">Work item code: </w:t>
      </w:r>
      <w:hyperlink r:id="rId41" w:history="1">
        <w:r w:rsidRPr="008C5BD2">
          <w:rPr>
            <w:rStyle w:val="Hyperlink"/>
            <w:rFonts w:ascii="Times New Roman" w:hAnsi="Times New Roman" w:cs="Times New Roman"/>
            <w:sz w:val="20"/>
          </w:rPr>
          <w:t>WI#941110</w:t>
        </w:r>
      </w:hyperlink>
    </w:p>
    <w:p w14:paraId="37A169DE" w14:textId="77777777" w:rsidR="00142530" w:rsidRPr="008C5BD2" w:rsidRDefault="00142530" w:rsidP="00142530">
      <w:pPr>
        <w:rPr>
          <w:rStyle w:val="Hyperlink"/>
          <w:rFonts w:ascii="Times New Roman" w:hAnsi="Times New Roman" w:cs="Times New Roman"/>
          <w:sz w:val="20"/>
        </w:rPr>
      </w:pPr>
      <w:r w:rsidRPr="008C5BD2">
        <w:rPr>
          <w:rFonts w:ascii="Times New Roman" w:hAnsi="Times New Roman" w:cs="Times New Roman"/>
          <w:sz w:val="20"/>
        </w:rPr>
        <w:t xml:space="preserve">Latest WID version: </w:t>
      </w:r>
      <w:hyperlink r:id="rId42" w:history="1">
        <w:r w:rsidRPr="008C5BD2">
          <w:rPr>
            <w:rStyle w:val="Hyperlink"/>
            <w:rFonts w:ascii="Times New Roman" w:hAnsi="Times New Roman" w:cs="Times New Roman"/>
            <w:sz w:val="20"/>
          </w:rPr>
          <w:t>RP-213602</w:t>
        </w:r>
      </w:hyperlink>
    </w:p>
    <w:p w14:paraId="4667394C"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Time scale: TBD</w:t>
      </w:r>
    </w:p>
    <w:p w14:paraId="010DF5AD"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Impacted existing TS/TR</w:t>
      </w:r>
    </w:p>
    <w:p w14:paraId="0F9691E4"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b/>
        <w:t>TS 38.300</w:t>
      </w:r>
      <w:r w:rsidRPr="008C5BD2">
        <w:rPr>
          <w:rFonts w:ascii="Times New Roman" w:hAnsi="Times New Roman" w:cs="Times New Roman"/>
          <w:sz w:val="20"/>
        </w:rPr>
        <w:tab/>
      </w:r>
      <w:r w:rsidRPr="008C5BD2">
        <w:rPr>
          <w:rFonts w:ascii="Times New Roman" w:hAnsi="Times New Roman" w:cs="Times New Roman"/>
          <w:sz w:val="20"/>
        </w:rPr>
        <w:tab/>
        <w:t>NR; NR and NG-RAN Overall description; Stage-2</w:t>
      </w:r>
    </w:p>
    <w:p w14:paraId="1E679978"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b/>
        <w:t>TS 38.401</w:t>
      </w:r>
      <w:r w:rsidRPr="008C5BD2">
        <w:rPr>
          <w:rFonts w:ascii="Times New Roman" w:hAnsi="Times New Roman" w:cs="Times New Roman"/>
          <w:sz w:val="20"/>
        </w:rPr>
        <w:tab/>
      </w:r>
      <w:r w:rsidRPr="008C5BD2">
        <w:rPr>
          <w:rFonts w:ascii="Times New Roman" w:hAnsi="Times New Roman" w:cs="Times New Roman"/>
          <w:sz w:val="20"/>
        </w:rPr>
        <w:tab/>
        <w:t>NG-RAN; Architecture description</w:t>
      </w:r>
      <w:r w:rsidRPr="008C5BD2">
        <w:rPr>
          <w:rFonts w:ascii="Times New Roman" w:hAnsi="Times New Roman" w:cs="Times New Roman"/>
          <w:sz w:val="20"/>
        </w:rPr>
        <w:tab/>
      </w:r>
    </w:p>
    <w:p w14:paraId="07775412"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b/>
        <w:t>TS 38.413</w:t>
      </w:r>
      <w:r w:rsidRPr="008C5BD2">
        <w:rPr>
          <w:rFonts w:ascii="Times New Roman" w:hAnsi="Times New Roman" w:cs="Times New Roman"/>
          <w:sz w:val="20"/>
        </w:rPr>
        <w:tab/>
      </w:r>
      <w:r w:rsidRPr="008C5BD2">
        <w:rPr>
          <w:rFonts w:ascii="Times New Roman" w:hAnsi="Times New Roman" w:cs="Times New Roman"/>
          <w:sz w:val="20"/>
        </w:rPr>
        <w:tab/>
        <w:t>NG-RAN; NG Application Protocol (NGAP)</w:t>
      </w:r>
      <w:r w:rsidRPr="008C5BD2">
        <w:rPr>
          <w:rFonts w:ascii="Times New Roman" w:hAnsi="Times New Roman" w:cs="Times New Roman"/>
          <w:sz w:val="20"/>
        </w:rPr>
        <w:tab/>
      </w:r>
    </w:p>
    <w:p w14:paraId="07E0EC9B"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b/>
        <w:t>TS 38.423</w:t>
      </w:r>
      <w:r w:rsidRPr="008C5BD2">
        <w:rPr>
          <w:rFonts w:ascii="Times New Roman" w:hAnsi="Times New Roman" w:cs="Times New Roman"/>
          <w:sz w:val="20"/>
        </w:rPr>
        <w:tab/>
      </w:r>
      <w:r w:rsidRPr="008C5BD2">
        <w:rPr>
          <w:rFonts w:ascii="Times New Roman" w:hAnsi="Times New Roman" w:cs="Times New Roman"/>
          <w:sz w:val="20"/>
        </w:rPr>
        <w:tab/>
        <w:t xml:space="preserve">NG-RAN; </w:t>
      </w:r>
      <w:proofErr w:type="spellStart"/>
      <w:r w:rsidRPr="008C5BD2">
        <w:rPr>
          <w:rFonts w:ascii="Times New Roman" w:hAnsi="Times New Roman" w:cs="Times New Roman"/>
          <w:sz w:val="20"/>
        </w:rPr>
        <w:t>Xn</w:t>
      </w:r>
      <w:proofErr w:type="spellEnd"/>
      <w:r w:rsidRPr="008C5BD2">
        <w:rPr>
          <w:rFonts w:ascii="Times New Roman" w:hAnsi="Times New Roman" w:cs="Times New Roman"/>
          <w:sz w:val="20"/>
        </w:rPr>
        <w:t xml:space="preserve"> Application Protocol (</w:t>
      </w:r>
      <w:proofErr w:type="spellStart"/>
      <w:r w:rsidRPr="008C5BD2">
        <w:rPr>
          <w:rFonts w:ascii="Times New Roman" w:hAnsi="Times New Roman" w:cs="Times New Roman"/>
          <w:sz w:val="20"/>
        </w:rPr>
        <w:t>XnAP</w:t>
      </w:r>
      <w:proofErr w:type="spellEnd"/>
      <w:r w:rsidRPr="008C5BD2">
        <w:rPr>
          <w:rFonts w:ascii="Times New Roman" w:hAnsi="Times New Roman" w:cs="Times New Roman"/>
          <w:sz w:val="20"/>
        </w:rPr>
        <w:t>)</w:t>
      </w:r>
      <w:r w:rsidRPr="008C5BD2">
        <w:rPr>
          <w:rFonts w:ascii="Times New Roman" w:hAnsi="Times New Roman" w:cs="Times New Roman"/>
          <w:sz w:val="20"/>
        </w:rPr>
        <w:tab/>
      </w:r>
    </w:p>
    <w:p w14:paraId="5AE198A9"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b/>
        <w:t>TS 38.473</w:t>
      </w:r>
      <w:r w:rsidRPr="008C5BD2">
        <w:rPr>
          <w:rFonts w:ascii="Times New Roman" w:hAnsi="Times New Roman" w:cs="Times New Roman"/>
          <w:sz w:val="20"/>
        </w:rPr>
        <w:tab/>
      </w:r>
      <w:r w:rsidRPr="008C5BD2">
        <w:rPr>
          <w:rFonts w:ascii="Times New Roman" w:hAnsi="Times New Roman" w:cs="Times New Roman"/>
          <w:sz w:val="20"/>
        </w:rPr>
        <w:tab/>
        <w:t>NG-RAN; F1 Application Protocol (F1AP)</w:t>
      </w:r>
      <w:r w:rsidRPr="008C5BD2">
        <w:rPr>
          <w:rFonts w:ascii="Times New Roman" w:hAnsi="Times New Roman" w:cs="Times New Roman"/>
          <w:sz w:val="20"/>
        </w:rPr>
        <w:tab/>
      </w:r>
    </w:p>
    <w:p w14:paraId="1BAA833F"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ab/>
        <w:t>TS 38.463</w:t>
      </w:r>
      <w:r w:rsidRPr="008C5BD2">
        <w:rPr>
          <w:rFonts w:ascii="Times New Roman" w:hAnsi="Times New Roman" w:cs="Times New Roman"/>
          <w:sz w:val="20"/>
        </w:rPr>
        <w:tab/>
      </w:r>
      <w:r w:rsidRPr="008C5BD2">
        <w:rPr>
          <w:rFonts w:ascii="Times New Roman" w:hAnsi="Times New Roman" w:cs="Times New Roman"/>
          <w:sz w:val="20"/>
        </w:rPr>
        <w:tab/>
        <w:t>NG-RAN; E1 Application Protocol (E1AP)</w:t>
      </w:r>
      <w:r w:rsidRPr="008C5BD2">
        <w:rPr>
          <w:rFonts w:ascii="Times New Roman" w:hAnsi="Times New Roman" w:cs="Times New Roman"/>
          <w:sz w:val="20"/>
        </w:rPr>
        <w:tab/>
      </w:r>
    </w:p>
    <w:p w14:paraId="7779BCA2" w14:textId="07572A44" w:rsidR="00142530" w:rsidRPr="00CA5B98" w:rsidRDefault="00142530" w:rsidP="00142530">
      <w:pPr>
        <w:pStyle w:val="Heading4"/>
        <w:rPr>
          <w:u w:val="single"/>
        </w:rPr>
      </w:pPr>
      <w:r w:rsidRPr="00CA5B98">
        <w:rPr>
          <w:u w:val="single"/>
        </w:rPr>
        <w:t>Objectives</w:t>
      </w:r>
    </w:p>
    <w:p w14:paraId="14468E43" w14:textId="77777777" w:rsidR="00142530" w:rsidRPr="008C5BD2" w:rsidRDefault="00142530" w:rsidP="00142530">
      <w:pPr>
        <w:rPr>
          <w:rFonts w:ascii="Times New Roman" w:hAnsi="Times New Roman" w:cs="Times New Roman"/>
          <w:sz w:val="20"/>
        </w:rPr>
      </w:pPr>
      <w:r w:rsidRPr="008C5BD2">
        <w:rPr>
          <w:rFonts w:ascii="Times New Roman" w:hAnsi="Times New Roman" w:cs="Times New Roman"/>
          <w:sz w:val="20"/>
        </w:rPr>
        <w:t>(Below is the copy of the text in clause 4.1 of RP-213602)</w:t>
      </w:r>
    </w:p>
    <w:p w14:paraId="71CC5A1B" w14:textId="77777777" w:rsidR="00142530" w:rsidRPr="008C5BD2" w:rsidRDefault="00142530" w:rsidP="00142530">
      <w:pPr>
        <w:rPr>
          <w:rFonts w:ascii="Times New Roman" w:hAnsi="Times New Roman" w:cs="Times New Roman"/>
          <w:sz w:val="20"/>
          <w:lang w:val="en-US"/>
        </w:rPr>
      </w:pPr>
      <w:r w:rsidRPr="008C5BD2">
        <w:rPr>
          <w:rFonts w:ascii="Times New Roman" w:hAnsi="Times New Roman" w:cs="Times New Roman"/>
          <w:sz w:val="20"/>
          <w:lang w:val="en-US"/>
        </w:rPr>
        <w:t>The detailed objectives of the WI are listed as follows:</w:t>
      </w:r>
    </w:p>
    <w:p w14:paraId="47A9BFBC" w14:textId="77777777" w:rsidR="00142530" w:rsidRPr="008C5BD2" w:rsidRDefault="00142530" w:rsidP="00142530">
      <w:pPr>
        <w:rPr>
          <w:rFonts w:ascii="Times New Roman" w:hAnsi="Times New Roman" w:cs="Times New Roman"/>
          <w:sz w:val="20"/>
          <w:lang w:val="en-US"/>
        </w:rPr>
      </w:pPr>
      <w:r w:rsidRPr="008C5BD2">
        <w:rPr>
          <w:rFonts w:ascii="Times New Roman" w:hAnsi="Times New Roman" w:cs="Times New Roman"/>
          <w:sz w:val="20"/>
          <w:lang w:val="en-US"/>
        </w:rPr>
        <w:t>Specify data collection enhancements and signaling support within existing NG-RAN interfaces and architecture (including non-split architecture and split architecture) for AI/ML-based Network Energy Saving, Load Balancing and Mobility Optimization. (RAN3)</w:t>
      </w:r>
    </w:p>
    <w:p w14:paraId="562D67F0" w14:textId="77777777" w:rsidR="00142530" w:rsidRPr="008C5BD2" w:rsidRDefault="00142530" w:rsidP="00142530">
      <w:pPr>
        <w:rPr>
          <w:rFonts w:ascii="Times New Roman" w:hAnsi="Times New Roman" w:cs="Times New Roman"/>
          <w:sz w:val="20"/>
          <w:lang w:val="en-US"/>
        </w:rPr>
      </w:pPr>
      <w:r w:rsidRPr="008C5BD2">
        <w:rPr>
          <w:rFonts w:ascii="Times New Roman" w:hAnsi="Times New Roman" w:cs="Times New Roman"/>
          <w:sz w:val="20"/>
          <w:lang w:val="en-US"/>
        </w:rPr>
        <w:t>Note: On security impacts, coordination with SA3 when needed. On OAM aspects, coordination with SA5 when needed.</w:t>
      </w:r>
    </w:p>
    <w:p w14:paraId="26F93775" w14:textId="77777777" w:rsidR="00142530" w:rsidRPr="008C5BD2" w:rsidRDefault="00142530" w:rsidP="00142530">
      <w:pPr>
        <w:rPr>
          <w:rStyle w:val="Hyperlink"/>
          <w:rFonts w:ascii="Times New Roman" w:hAnsi="Times New Roman" w:cs="Times New Roman"/>
          <w:sz w:val="20"/>
        </w:rPr>
      </w:pPr>
      <w:r w:rsidRPr="008C5BD2">
        <w:rPr>
          <w:rFonts w:ascii="Times New Roman" w:hAnsi="Times New Roman" w:cs="Times New Roman"/>
          <w:sz w:val="20"/>
        </w:rPr>
        <w:t>Editor’s Note: The objectives and any other involved working groups are subject to further refinement when the Rel-17 SI is completed.</w:t>
      </w:r>
    </w:p>
    <w:p w14:paraId="41D1521B" w14:textId="4544CABF" w:rsidR="00142530" w:rsidRPr="008C5BD2" w:rsidRDefault="00142530" w:rsidP="00142530">
      <w:pPr>
        <w:pStyle w:val="Heading4"/>
        <w:rPr>
          <w:u w:val="single"/>
        </w:rPr>
      </w:pPr>
      <w:r w:rsidRPr="008C5BD2">
        <w:rPr>
          <w:u w:val="single"/>
        </w:rPr>
        <w:t>Potential impact on SA4 AI/ML study</w:t>
      </w:r>
    </w:p>
    <w:p w14:paraId="16479E0B" w14:textId="5096A681" w:rsidR="00142530" w:rsidRDefault="00142530" w:rsidP="00142530">
      <w:r>
        <w:t>No impacts are expected.</w:t>
      </w:r>
    </w:p>
    <w:p w14:paraId="3E7E8E89" w14:textId="77777777" w:rsidR="008C5BD2" w:rsidRPr="00007093" w:rsidRDefault="008C5BD2" w:rsidP="00142530"/>
    <w:p w14:paraId="59AD1927" w14:textId="3782EBFF" w:rsidR="00BA486C" w:rsidRPr="007D7726" w:rsidRDefault="008C5BD2" w:rsidP="007D7726">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Impacts</w:t>
      </w:r>
      <w:r w:rsidR="00BA486C" w:rsidRPr="007D7726">
        <w:rPr>
          <w:rFonts w:ascii="Arial" w:eastAsia="바탕" w:hAnsi="Arial" w:cs="Times New Roman"/>
          <w:b/>
          <w:sz w:val="24"/>
          <w:szCs w:val="21"/>
          <w:lang w:eastAsia="en-US"/>
        </w:rPr>
        <w:t xml:space="preserve"> for study in SA4</w:t>
      </w:r>
    </w:p>
    <w:p w14:paraId="2ABD63E1" w14:textId="6F54C22F" w:rsidR="002C3012" w:rsidRDefault="008C5BD2">
      <w:pPr>
        <w:rPr>
          <w:rFonts w:ascii="Arial" w:eastAsia="바탕" w:hAnsi="Arial" w:cs="Times New Roman"/>
          <w:sz w:val="20"/>
          <w:szCs w:val="20"/>
          <w:lang w:eastAsia="en-US"/>
        </w:rPr>
      </w:pPr>
      <w:r>
        <w:rPr>
          <w:rFonts w:ascii="Arial" w:eastAsia="바탕" w:hAnsi="Arial" w:cs="Times New Roman"/>
          <w:sz w:val="20"/>
          <w:szCs w:val="20"/>
          <w:lang w:eastAsia="en-US"/>
        </w:rPr>
        <w:t>This contribution lists the different AI/ML related work</w:t>
      </w:r>
      <w:r w:rsidR="00533A62">
        <w:rPr>
          <w:rFonts w:ascii="Arial" w:eastAsia="바탕" w:hAnsi="Arial" w:cs="Times New Roman"/>
          <w:sz w:val="20"/>
          <w:szCs w:val="20"/>
          <w:lang w:eastAsia="en-US"/>
        </w:rPr>
        <w:t>s</w:t>
      </w:r>
      <w:r>
        <w:rPr>
          <w:rFonts w:ascii="Arial" w:eastAsia="바탕" w:hAnsi="Arial" w:cs="Times New Roman"/>
          <w:sz w:val="20"/>
          <w:szCs w:val="20"/>
          <w:lang w:eastAsia="en-US"/>
        </w:rPr>
        <w:t xml:space="preserve"> </w:t>
      </w:r>
      <w:r w:rsidR="00533A62">
        <w:rPr>
          <w:rFonts w:ascii="Arial" w:eastAsia="바탕" w:hAnsi="Arial" w:cs="Times New Roman"/>
          <w:sz w:val="20"/>
          <w:szCs w:val="20"/>
          <w:lang w:eastAsia="en-US"/>
        </w:rPr>
        <w:t>from other 3GPP WGs, including SA1, SA2, SA5, SA6, RAN1 and RAN3.</w:t>
      </w:r>
    </w:p>
    <w:p w14:paraId="21AA81AF" w14:textId="4FAC0E3C" w:rsidR="00533A62" w:rsidRDefault="00533A62">
      <w:pPr>
        <w:rPr>
          <w:rFonts w:ascii="Arial" w:eastAsia="바탕" w:hAnsi="Arial" w:cs="Times New Roman"/>
          <w:sz w:val="20"/>
          <w:szCs w:val="20"/>
          <w:lang w:eastAsia="en-US"/>
        </w:rPr>
      </w:pPr>
      <w:r>
        <w:rPr>
          <w:rFonts w:ascii="Arial" w:eastAsia="바탕" w:hAnsi="Arial" w:cs="Times New Roman"/>
          <w:sz w:val="20"/>
          <w:szCs w:val="20"/>
          <w:lang w:eastAsia="en-US"/>
        </w:rPr>
        <w:t xml:space="preserve">At this point in time, </w:t>
      </w:r>
      <w:r w:rsidR="00AC6AF5">
        <w:rPr>
          <w:rFonts w:ascii="Arial" w:eastAsia="바탕" w:hAnsi="Arial" w:cs="Times New Roman"/>
          <w:sz w:val="20"/>
          <w:szCs w:val="20"/>
          <w:lang w:eastAsia="en-US"/>
        </w:rPr>
        <w:t xml:space="preserve">only SA1 and SA2 related works are foreseen to have direct impacts on SA4 work, </w:t>
      </w:r>
      <w:r w:rsidR="00AC6AF5">
        <w:rPr>
          <w:rFonts w:ascii="Arial" w:eastAsia="바탕" w:hAnsi="Arial" w:cs="Times New Roman"/>
          <w:sz w:val="20"/>
          <w:szCs w:val="20"/>
        </w:rPr>
        <w:t xml:space="preserve">requiring </w:t>
      </w:r>
      <w:r w:rsidR="005F3BA9">
        <w:rPr>
          <w:rFonts w:ascii="Arial" w:eastAsia="바탕" w:hAnsi="Arial" w:cs="Times New Roman"/>
          <w:sz w:val="20"/>
          <w:szCs w:val="20"/>
        </w:rPr>
        <w:t>possible communication and</w:t>
      </w:r>
      <w:r w:rsidR="00AC6AF5">
        <w:rPr>
          <w:rFonts w:ascii="Arial" w:eastAsia="바탕" w:hAnsi="Arial" w:cs="Times New Roman"/>
          <w:sz w:val="20"/>
          <w:szCs w:val="20"/>
        </w:rPr>
        <w:t xml:space="preserve"> alignment.</w:t>
      </w:r>
    </w:p>
    <w:p w14:paraId="16AB0491" w14:textId="2D20221D" w:rsidR="005F3BA9" w:rsidRDefault="005F3BA9">
      <w:r>
        <w:t xml:space="preserve">Depending on the work </w:t>
      </w:r>
      <w:r w:rsidR="00F82FB4">
        <w:t>specified</w:t>
      </w:r>
      <w:r w:rsidR="00990A2D">
        <w:t xml:space="preserve"> in other WGs</w:t>
      </w:r>
      <w:r>
        <w:t xml:space="preserve">, </w:t>
      </w:r>
      <w:r w:rsidR="00990A2D">
        <w:t xml:space="preserve">information and </w:t>
      </w:r>
      <w:r w:rsidR="00F82FB4">
        <w:t xml:space="preserve">decisions for AI/ML operations originating from </w:t>
      </w:r>
      <w:r w:rsidR="00990A2D">
        <w:t xml:space="preserve">5GS or from RAN may </w:t>
      </w:r>
      <w:r w:rsidR="008429EF">
        <w:t>require alignment with groups such as SA6 and RAN1.</w:t>
      </w:r>
    </w:p>
    <w:sectPr w:rsidR="005F3BA9">
      <w:headerReference w:type="default" r:id="rId4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B1CBF" w14:textId="77777777" w:rsidR="00E33A81" w:rsidRDefault="00E33A81" w:rsidP="0098577C">
      <w:pPr>
        <w:spacing w:after="0" w:line="240" w:lineRule="auto"/>
      </w:pPr>
      <w:r>
        <w:separator/>
      </w:r>
    </w:p>
  </w:endnote>
  <w:endnote w:type="continuationSeparator" w:id="0">
    <w:p w14:paraId="3F213DD4" w14:textId="77777777" w:rsidR="00E33A81" w:rsidRDefault="00E33A81"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5E04E" w14:textId="77777777" w:rsidR="00E33A81" w:rsidRDefault="00E33A81" w:rsidP="0098577C">
      <w:pPr>
        <w:spacing w:after="0" w:line="240" w:lineRule="auto"/>
      </w:pPr>
      <w:r>
        <w:separator/>
      </w:r>
    </w:p>
  </w:footnote>
  <w:footnote w:type="continuationSeparator" w:id="0">
    <w:p w14:paraId="428320F7" w14:textId="77777777" w:rsidR="00E33A81" w:rsidRDefault="00E33A81"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751D76A4"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DE3B73">
      <w:rPr>
        <w:rFonts w:ascii="Arial" w:eastAsia="바탕" w:hAnsi="Arial" w:cs="Times New Roman"/>
        <w:b/>
        <w:lang w:eastAsia="en-US"/>
      </w:rPr>
      <w:t>117</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6411E9" w:rsidRPr="002B2AEA">
      <w:rPr>
        <w:rFonts w:ascii="Arial" w:eastAsia="바탕" w:hAnsi="Arial" w:cs="Times New Roman"/>
        <w:b/>
        <w:lang w:eastAsia="en-US"/>
      </w:rPr>
      <w:t>S4</w:t>
    </w:r>
    <w:r w:rsidR="008D1E9E" w:rsidRPr="002B2AEA">
      <w:rPr>
        <w:rFonts w:ascii="Arial" w:eastAsia="바탕" w:hAnsi="Arial" w:cs="Times New Roman"/>
        <w:b/>
        <w:lang w:eastAsia="en-US"/>
      </w:rPr>
      <w:t>-</w:t>
    </w:r>
    <w:r w:rsidR="002B2AEA" w:rsidRPr="002B2AEA">
      <w:rPr>
        <w:rFonts w:ascii="Arial" w:eastAsia="바탕" w:hAnsi="Arial" w:cs="Times New Roman"/>
        <w:b/>
        <w:lang w:eastAsia="en-US"/>
      </w:rPr>
      <w:t>220085</w:t>
    </w:r>
  </w:p>
  <w:p w14:paraId="2BE00BBA" w14:textId="0FCDBAB7" w:rsidR="00DE3B73" w:rsidRPr="0098577C" w:rsidRDefault="008D1E9E"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w:t>
    </w:r>
    <w:r w:rsidR="00DE3B73">
      <w:rPr>
        <w:rFonts w:ascii="Arial" w:eastAsia="맑은 고딕" w:hAnsi="Arial" w:cs="Times New Roman"/>
        <w:b/>
        <w:noProof/>
        <w:lang w:val="en-US"/>
      </w:rPr>
      <w:t>4</w:t>
    </w:r>
    <w:r w:rsidRPr="008D1E9E">
      <w:rPr>
        <w:rFonts w:ascii="Arial" w:eastAsia="맑은 고딕" w:hAnsi="Arial" w:cs="Times New Roman"/>
        <w:b/>
        <w:noProof/>
        <w:vertAlign w:val="superscript"/>
        <w:lang w:val="en-US"/>
      </w:rPr>
      <w:t>th</w:t>
    </w:r>
    <w:r w:rsidR="00DE3B73">
      <w:rPr>
        <w:rFonts w:ascii="Arial" w:eastAsia="맑은 고딕" w:hAnsi="Arial" w:cs="Times New Roman"/>
        <w:b/>
        <w:noProof/>
        <w:lang w:val="en-US"/>
      </w:rPr>
      <w:t xml:space="preserve"> - 24</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sidR="00DE3B73">
      <w:rPr>
        <w:rFonts w:ascii="Arial" w:eastAsia="맑은 고딕" w:hAnsi="Arial" w:cs="Times New Roman"/>
        <w:b/>
        <w:noProof/>
        <w:lang w:val="en-US"/>
      </w:rPr>
      <w:t>February</w:t>
    </w:r>
    <w:r>
      <w:rPr>
        <w:rFonts w:ascii="Arial" w:eastAsia="맑은 고딕" w:hAnsi="Arial" w:cs="Times New Roman"/>
        <w:b/>
        <w:noProof/>
        <w:lang w:val="en-US"/>
      </w:rPr>
      <w:t xml:space="preserve"> </w:t>
    </w:r>
    <w:r w:rsidR="00DE3B73">
      <w:rPr>
        <w:rFonts w:ascii="Arial" w:eastAsia="맑은 고딕"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4"/>
  </w:num>
  <w:num w:numId="2">
    <w:abstractNumId w:val="14"/>
  </w:num>
  <w:num w:numId="3">
    <w:abstractNumId w:val="3"/>
  </w:num>
  <w:num w:numId="4">
    <w:abstractNumId w:val="1"/>
  </w:num>
  <w:num w:numId="5">
    <w:abstractNumId w:val="23"/>
  </w:num>
  <w:num w:numId="6">
    <w:abstractNumId w:val="9"/>
  </w:num>
  <w:num w:numId="7">
    <w:abstractNumId w:val="20"/>
  </w:num>
  <w:num w:numId="8">
    <w:abstractNumId w:val="19"/>
  </w:num>
  <w:num w:numId="9">
    <w:abstractNumId w:val="11"/>
  </w:num>
  <w:num w:numId="10">
    <w:abstractNumId w:val="15"/>
  </w:num>
  <w:num w:numId="11">
    <w:abstractNumId w:val="7"/>
  </w:num>
  <w:num w:numId="12">
    <w:abstractNumId w:val="18"/>
  </w:num>
  <w:num w:numId="13">
    <w:abstractNumId w:val="16"/>
  </w:num>
  <w:num w:numId="14">
    <w:abstractNumId w:val="10"/>
  </w:num>
  <w:num w:numId="15">
    <w:abstractNumId w:val="25"/>
  </w:num>
  <w:num w:numId="16">
    <w:abstractNumId w:val="2"/>
  </w:num>
  <w:num w:numId="17">
    <w:abstractNumId w:val="22"/>
  </w:num>
  <w:num w:numId="18">
    <w:abstractNumId w:val="6"/>
  </w:num>
  <w:num w:numId="19">
    <w:abstractNumId w:val="12"/>
  </w:num>
  <w:num w:numId="20">
    <w:abstractNumId w:val="5"/>
  </w:num>
  <w:num w:numId="21">
    <w:abstractNumId w:val="26"/>
  </w:num>
  <w:num w:numId="22">
    <w:abstractNumId w:val="8"/>
  </w:num>
  <w:num w:numId="23">
    <w:abstractNumId w:val="4"/>
  </w:num>
  <w:num w:numId="24">
    <w:abstractNumId w:val="13"/>
  </w:num>
  <w:num w:numId="25">
    <w:abstractNumId w:val="17"/>
  </w:num>
  <w:num w:numId="26">
    <w:abstractNumId w:val="2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4D89"/>
    <w:rsid w:val="0004116C"/>
    <w:rsid w:val="00052BED"/>
    <w:rsid w:val="000556D5"/>
    <w:rsid w:val="000571E7"/>
    <w:rsid w:val="000653CD"/>
    <w:rsid w:val="0007366A"/>
    <w:rsid w:val="00073733"/>
    <w:rsid w:val="00075521"/>
    <w:rsid w:val="000A0D0C"/>
    <w:rsid w:val="000A3A16"/>
    <w:rsid w:val="000B7A0D"/>
    <w:rsid w:val="000C702A"/>
    <w:rsid w:val="000E160A"/>
    <w:rsid w:val="000E4F0D"/>
    <w:rsid w:val="000F0009"/>
    <w:rsid w:val="000F0253"/>
    <w:rsid w:val="00124D2E"/>
    <w:rsid w:val="00136B98"/>
    <w:rsid w:val="0014071C"/>
    <w:rsid w:val="00142530"/>
    <w:rsid w:val="00144803"/>
    <w:rsid w:val="00165512"/>
    <w:rsid w:val="00170EAB"/>
    <w:rsid w:val="00171788"/>
    <w:rsid w:val="00176BA7"/>
    <w:rsid w:val="00180C18"/>
    <w:rsid w:val="00181EAD"/>
    <w:rsid w:val="00184797"/>
    <w:rsid w:val="00184AB3"/>
    <w:rsid w:val="001925A9"/>
    <w:rsid w:val="00192E56"/>
    <w:rsid w:val="001944F5"/>
    <w:rsid w:val="001A648D"/>
    <w:rsid w:val="001A66DE"/>
    <w:rsid w:val="001A6944"/>
    <w:rsid w:val="001B0EFC"/>
    <w:rsid w:val="001B1AFB"/>
    <w:rsid w:val="001B2BA6"/>
    <w:rsid w:val="001D64A5"/>
    <w:rsid w:val="001F372A"/>
    <w:rsid w:val="001F6220"/>
    <w:rsid w:val="00201210"/>
    <w:rsid w:val="00211EC8"/>
    <w:rsid w:val="00224F89"/>
    <w:rsid w:val="00230AFA"/>
    <w:rsid w:val="00233B46"/>
    <w:rsid w:val="00241F16"/>
    <w:rsid w:val="00245B85"/>
    <w:rsid w:val="00245D4A"/>
    <w:rsid w:val="00246EAF"/>
    <w:rsid w:val="00261616"/>
    <w:rsid w:val="0026439D"/>
    <w:rsid w:val="002654EC"/>
    <w:rsid w:val="00275676"/>
    <w:rsid w:val="002761BD"/>
    <w:rsid w:val="0028026A"/>
    <w:rsid w:val="002877EC"/>
    <w:rsid w:val="00294735"/>
    <w:rsid w:val="00295BA2"/>
    <w:rsid w:val="002A03B2"/>
    <w:rsid w:val="002B2AEA"/>
    <w:rsid w:val="002B479C"/>
    <w:rsid w:val="002B7AA8"/>
    <w:rsid w:val="002C3012"/>
    <w:rsid w:val="002D01B4"/>
    <w:rsid w:val="002D6FCF"/>
    <w:rsid w:val="002E0183"/>
    <w:rsid w:val="002E5211"/>
    <w:rsid w:val="002E5626"/>
    <w:rsid w:val="002F023B"/>
    <w:rsid w:val="002F2E6E"/>
    <w:rsid w:val="002F71C3"/>
    <w:rsid w:val="00301ED4"/>
    <w:rsid w:val="003048AC"/>
    <w:rsid w:val="003054F5"/>
    <w:rsid w:val="00305F9B"/>
    <w:rsid w:val="0031089F"/>
    <w:rsid w:val="00311D54"/>
    <w:rsid w:val="00322CDF"/>
    <w:rsid w:val="00323911"/>
    <w:rsid w:val="003265FB"/>
    <w:rsid w:val="0032711B"/>
    <w:rsid w:val="00333523"/>
    <w:rsid w:val="003336F1"/>
    <w:rsid w:val="00342D00"/>
    <w:rsid w:val="0034449E"/>
    <w:rsid w:val="0034640E"/>
    <w:rsid w:val="00347758"/>
    <w:rsid w:val="003525B1"/>
    <w:rsid w:val="00352AE1"/>
    <w:rsid w:val="00357499"/>
    <w:rsid w:val="00357D98"/>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7BB0"/>
    <w:rsid w:val="003F065C"/>
    <w:rsid w:val="003F7D16"/>
    <w:rsid w:val="00415A7A"/>
    <w:rsid w:val="004174DC"/>
    <w:rsid w:val="00417BC9"/>
    <w:rsid w:val="0042014A"/>
    <w:rsid w:val="004207D1"/>
    <w:rsid w:val="00434426"/>
    <w:rsid w:val="00436E9A"/>
    <w:rsid w:val="00440A48"/>
    <w:rsid w:val="0044189B"/>
    <w:rsid w:val="004422E8"/>
    <w:rsid w:val="004523EF"/>
    <w:rsid w:val="004561A6"/>
    <w:rsid w:val="00456740"/>
    <w:rsid w:val="004614A1"/>
    <w:rsid w:val="004616E9"/>
    <w:rsid w:val="00462F0A"/>
    <w:rsid w:val="00463EBC"/>
    <w:rsid w:val="00471064"/>
    <w:rsid w:val="004738F6"/>
    <w:rsid w:val="0047519C"/>
    <w:rsid w:val="004968BF"/>
    <w:rsid w:val="004A67EB"/>
    <w:rsid w:val="004B1736"/>
    <w:rsid w:val="004B3E2F"/>
    <w:rsid w:val="004C31A4"/>
    <w:rsid w:val="004E5C64"/>
    <w:rsid w:val="004E7E6C"/>
    <w:rsid w:val="004F0808"/>
    <w:rsid w:val="004F3956"/>
    <w:rsid w:val="004F5B08"/>
    <w:rsid w:val="004F67BF"/>
    <w:rsid w:val="00504085"/>
    <w:rsid w:val="005045D7"/>
    <w:rsid w:val="00510162"/>
    <w:rsid w:val="00511D13"/>
    <w:rsid w:val="00521768"/>
    <w:rsid w:val="00527B2E"/>
    <w:rsid w:val="00530320"/>
    <w:rsid w:val="00532431"/>
    <w:rsid w:val="00533A62"/>
    <w:rsid w:val="00542A45"/>
    <w:rsid w:val="005478F4"/>
    <w:rsid w:val="00547BEF"/>
    <w:rsid w:val="005710CD"/>
    <w:rsid w:val="005743B9"/>
    <w:rsid w:val="005753DF"/>
    <w:rsid w:val="00580C9A"/>
    <w:rsid w:val="0058250E"/>
    <w:rsid w:val="0059114C"/>
    <w:rsid w:val="005934A8"/>
    <w:rsid w:val="005A1DB1"/>
    <w:rsid w:val="005A4405"/>
    <w:rsid w:val="005A6322"/>
    <w:rsid w:val="005B03A2"/>
    <w:rsid w:val="005B63D2"/>
    <w:rsid w:val="005B7C3D"/>
    <w:rsid w:val="005D0501"/>
    <w:rsid w:val="005D292B"/>
    <w:rsid w:val="005D609D"/>
    <w:rsid w:val="005E118A"/>
    <w:rsid w:val="005E3DFF"/>
    <w:rsid w:val="005E5F31"/>
    <w:rsid w:val="005E636A"/>
    <w:rsid w:val="005E6DFF"/>
    <w:rsid w:val="005F39A1"/>
    <w:rsid w:val="005F3BA9"/>
    <w:rsid w:val="005F597D"/>
    <w:rsid w:val="006026E3"/>
    <w:rsid w:val="00602BF1"/>
    <w:rsid w:val="00606917"/>
    <w:rsid w:val="00611ACA"/>
    <w:rsid w:val="00617BC7"/>
    <w:rsid w:val="006206E0"/>
    <w:rsid w:val="006226C2"/>
    <w:rsid w:val="0062606D"/>
    <w:rsid w:val="006269E3"/>
    <w:rsid w:val="00636632"/>
    <w:rsid w:val="00637099"/>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5AFE"/>
    <w:rsid w:val="0070002D"/>
    <w:rsid w:val="00700959"/>
    <w:rsid w:val="007056FD"/>
    <w:rsid w:val="00711658"/>
    <w:rsid w:val="00714006"/>
    <w:rsid w:val="0072299B"/>
    <w:rsid w:val="007302D9"/>
    <w:rsid w:val="00740E42"/>
    <w:rsid w:val="00752E8D"/>
    <w:rsid w:val="0076115E"/>
    <w:rsid w:val="007624AE"/>
    <w:rsid w:val="007659BD"/>
    <w:rsid w:val="00775E50"/>
    <w:rsid w:val="007761D6"/>
    <w:rsid w:val="007A3E77"/>
    <w:rsid w:val="007A50DD"/>
    <w:rsid w:val="007A7DAB"/>
    <w:rsid w:val="007B4EB2"/>
    <w:rsid w:val="007B5003"/>
    <w:rsid w:val="007C09C1"/>
    <w:rsid w:val="007C32A4"/>
    <w:rsid w:val="007D148E"/>
    <w:rsid w:val="007D3A1C"/>
    <w:rsid w:val="007D7726"/>
    <w:rsid w:val="007E325E"/>
    <w:rsid w:val="007F0F7C"/>
    <w:rsid w:val="008027B7"/>
    <w:rsid w:val="00805BB8"/>
    <w:rsid w:val="008150C1"/>
    <w:rsid w:val="0082530B"/>
    <w:rsid w:val="00834B85"/>
    <w:rsid w:val="008429EF"/>
    <w:rsid w:val="008440F3"/>
    <w:rsid w:val="00846A3E"/>
    <w:rsid w:val="00847C49"/>
    <w:rsid w:val="0085243A"/>
    <w:rsid w:val="00853948"/>
    <w:rsid w:val="0085506D"/>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C5BD2"/>
    <w:rsid w:val="008D1E9E"/>
    <w:rsid w:val="008D57D5"/>
    <w:rsid w:val="008D61E6"/>
    <w:rsid w:val="008F1406"/>
    <w:rsid w:val="008F1AF7"/>
    <w:rsid w:val="008F1DFE"/>
    <w:rsid w:val="008F3521"/>
    <w:rsid w:val="008F46BB"/>
    <w:rsid w:val="0090627C"/>
    <w:rsid w:val="00912BFF"/>
    <w:rsid w:val="0091358A"/>
    <w:rsid w:val="00922E21"/>
    <w:rsid w:val="00930651"/>
    <w:rsid w:val="00930C00"/>
    <w:rsid w:val="00932AC6"/>
    <w:rsid w:val="00940CC6"/>
    <w:rsid w:val="00950817"/>
    <w:rsid w:val="0095115C"/>
    <w:rsid w:val="00957588"/>
    <w:rsid w:val="00963C0D"/>
    <w:rsid w:val="0096643A"/>
    <w:rsid w:val="00975D96"/>
    <w:rsid w:val="00984355"/>
    <w:rsid w:val="0098577C"/>
    <w:rsid w:val="00990A2D"/>
    <w:rsid w:val="009956C8"/>
    <w:rsid w:val="009A329B"/>
    <w:rsid w:val="009A5781"/>
    <w:rsid w:val="009A7F06"/>
    <w:rsid w:val="009D12D9"/>
    <w:rsid w:val="009D3FDE"/>
    <w:rsid w:val="009D60A0"/>
    <w:rsid w:val="009E08FB"/>
    <w:rsid w:val="009E3320"/>
    <w:rsid w:val="009E4685"/>
    <w:rsid w:val="009E7E60"/>
    <w:rsid w:val="009F4842"/>
    <w:rsid w:val="00A03CB3"/>
    <w:rsid w:val="00A10FD4"/>
    <w:rsid w:val="00A14E6F"/>
    <w:rsid w:val="00A161CC"/>
    <w:rsid w:val="00A165BB"/>
    <w:rsid w:val="00A2486D"/>
    <w:rsid w:val="00A31293"/>
    <w:rsid w:val="00A3321A"/>
    <w:rsid w:val="00A37A1B"/>
    <w:rsid w:val="00A538EF"/>
    <w:rsid w:val="00A5641D"/>
    <w:rsid w:val="00A5733A"/>
    <w:rsid w:val="00A615DA"/>
    <w:rsid w:val="00A74A8A"/>
    <w:rsid w:val="00A76E4F"/>
    <w:rsid w:val="00A93ADB"/>
    <w:rsid w:val="00A979B3"/>
    <w:rsid w:val="00AA6A5D"/>
    <w:rsid w:val="00AB1DBB"/>
    <w:rsid w:val="00AB5C89"/>
    <w:rsid w:val="00AB6611"/>
    <w:rsid w:val="00AB6B13"/>
    <w:rsid w:val="00AC6AF5"/>
    <w:rsid w:val="00AD396C"/>
    <w:rsid w:val="00AD4935"/>
    <w:rsid w:val="00AD4DC6"/>
    <w:rsid w:val="00AD62E3"/>
    <w:rsid w:val="00AE222C"/>
    <w:rsid w:val="00AE50A1"/>
    <w:rsid w:val="00AF05E4"/>
    <w:rsid w:val="00B00760"/>
    <w:rsid w:val="00B00EC0"/>
    <w:rsid w:val="00B01E57"/>
    <w:rsid w:val="00B05EE8"/>
    <w:rsid w:val="00B12738"/>
    <w:rsid w:val="00B216B1"/>
    <w:rsid w:val="00B232BB"/>
    <w:rsid w:val="00B263EA"/>
    <w:rsid w:val="00B334E6"/>
    <w:rsid w:val="00B3799A"/>
    <w:rsid w:val="00B403A7"/>
    <w:rsid w:val="00B44B97"/>
    <w:rsid w:val="00B45C29"/>
    <w:rsid w:val="00B47821"/>
    <w:rsid w:val="00B53209"/>
    <w:rsid w:val="00B53D86"/>
    <w:rsid w:val="00B7187F"/>
    <w:rsid w:val="00B7308B"/>
    <w:rsid w:val="00B757C2"/>
    <w:rsid w:val="00B76142"/>
    <w:rsid w:val="00B76BF3"/>
    <w:rsid w:val="00B8614E"/>
    <w:rsid w:val="00BA1425"/>
    <w:rsid w:val="00BA2190"/>
    <w:rsid w:val="00BA486C"/>
    <w:rsid w:val="00BC021F"/>
    <w:rsid w:val="00BC138D"/>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60FF"/>
    <w:rsid w:val="00C61E72"/>
    <w:rsid w:val="00C65003"/>
    <w:rsid w:val="00C6522E"/>
    <w:rsid w:val="00C677C2"/>
    <w:rsid w:val="00C70522"/>
    <w:rsid w:val="00C72513"/>
    <w:rsid w:val="00C72AD1"/>
    <w:rsid w:val="00C75210"/>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B98"/>
    <w:rsid w:val="00CB0D4E"/>
    <w:rsid w:val="00CB1045"/>
    <w:rsid w:val="00CB22E2"/>
    <w:rsid w:val="00CB3233"/>
    <w:rsid w:val="00CB3507"/>
    <w:rsid w:val="00CC0219"/>
    <w:rsid w:val="00CC100D"/>
    <w:rsid w:val="00CC3634"/>
    <w:rsid w:val="00CC6CDB"/>
    <w:rsid w:val="00CD567E"/>
    <w:rsid w:val="00CE1CEE"/>
    <w:rsid w:val="00CE5BA2"/>
    <w:rsid w:val="00CE75C9"/>
    <w:rsid w:val="00CF1506"/>
    <w:rsid w:val="00D005B5"/>
    <w:rsid w:val="00D01E56"/>
    <w:rsid w:val="00D04982"/>
    <w:rsid w:val="00D071F4"/>
    <w:rsid w:val="00D1196A"/>
    <w:rsid w:val="00D166AF"/>
    <w:rsid w:val="00D175ED"/>
    <w:rsid w:val="00D26392"/>
    <w:rsid w:val="00D3061A"/>
    <w:rsid w:val="00D34CFB"/>
    <w:rsid w:val="00D3727E"/>
    <w:rsid w:val="00D42CE7"/>
    <w:rsid w:val="00D4316F"/>
    <w:rsid w:val="00D50F9E"/>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06C0"/>
    <w:rsid w:val="00DA2210"/>
    <w:rsid w:val="00DE3B73"/>
    <w:rsid w:val="00DE5048"/>
    <w:rsid w:val="00DF30C9"/>
    <w:rsid w:val="00E0464F"/>
    <w:rsid w:val="00E071AB"/>
    <w:rsid w:val="00E07E2E"/>
    <w:rsid w:val="00E118FB"/>
    <w:rsid w:val="00E14B7C"/>
    <w:rsid w:val="00E152D2"/>
    <w:rsid w:val="00E156D1"/>
    <w:rsid w:val="00E176E4"/>
    <w:rsid w:val="00E20992"/>
    <w:rsid w:val="00E215B2"/>
    <w:rsid w:val="00E304C4"/>
    <w:rsid w:val="00E323CF"/>
    <w:rsid w:val="00E33A81"/>
    <w:rsid w:val="00E35766"/>
    <w:rsid w:val="00E4253A"/>
    <w:rsid w:val="00E54187"/>
    <w:rsid w:val="00E60E44"/>
    <w:rsid w:val="00E61384"/>
    <w:rsid w:val="00E82F4C"/>
    <w:rsid w:val="00E8490F"/>
    <w:rsid w:val="00E9541D"/>
    <w:rsid w:val="00E97200"/>
    <w:rsid w:val="00EB01B6"/>
    <w:rsid w:val="00EB469D"/>
    <w:rsid w:val="00EB5060"/>
    <w:rsid w:val="00EC0844"/>
    <w:rsid w:val="00EC09AE"/>
    <w:rsid w:val="00ED2E7E"/>
    <w:rsid w:val="00ED38B5"/>
    <w:rsid w:val="00ED5802"/>
    <w:rsid w:val="00ED67EC"/>
    <w:rsid w:val="00EE01D2"/>
    <w:rsid w:val="00EF110E"/>
    <w:rsid w:val="00EF47AC"/>
    <w:rsid w:val="00F05D18"/>
    <w:rsid w:val="00F17A7A"/>
    <w:rsid w:val="00F17DD0"/>
    <w:rsid w:val="00F2373B"/>
    <w:rsid w:val="00F273AA"/>
    <w:rsid w:val="00F3028D"/>
    <w:rsid w:val="00F358E7"/>
    <w:rsid w:val="00F36742"/>
    <w:rsid w:val="00F422DC"/>
    <w:rsid w:val="00F52944"/>
    <w:rsid w:val="00F54032"/>
    <w:rsid w:val="00F54CD7"/>
    <w:rsid w:val="00F57038"/>
    <w:rsid w:val="00F62829"/>
    <w:rsid w:val="00F7759A"/>
    <w:rsid w:val="00F82FB4"/>
    <w:rsid w:val="00F835AE"/>
    <w:rsid w:val="00F9038A"/>
    <w:rsid w:val="00F92189"/>
    <w:rsid w:val="00F97D50"/>
    <w:rsid w:val="00FA15EA"/>
    <w:rsid w:val="00FA30EF"/>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ChangeRequests.aspx?q=1&amp;workitem=920037" TargetMode="External"/><Relationship Id="rId18" Type="http://schemas.openxmlformats.org/officeDocument/2006/relationships/hyperlink" Target="https://portal.3gpp.org/ngppapp/CreateTdoc.aspx?mode=view&amp;contributionUid=S1-213291" TargetMode="External"/><Relationship Id="rId26" Type="http://schemas.openxmlformats.org/officeDocument/2006/relationships/hyperlink" Target="https://portal.3gpp.org/desktopmodules/Specifications/SpecificationDetails.aspx?specificationId=4009" TargetMode="External"/><Relationship Id="rId39" Type="http://schemas.openxmlformats.org/officeDocument/2006/relationships/hyperlink" Target="https://portal.3gpp.org/desktopmodules/WorkItem/WorkItemDetails.aspx?workitemId=941010" TargetMode="External"/><Relationship Id="rId21" Type="http://schemas.openxmlformats.org/officeDocument/2006/relationships/hyperlink" Target="https://portal.3gpp.org/ngppapp/CreateTdoc.aspx?mode=view&amp;contributionUid=S1-214268" TargetMode="External"/><Relationship Id="rId34" Type="http://schemas.openxmlformats.org/officeDocument/2006/relationships/hyperlink" Target="https://portal.3gpp.org/ngppapp/CreateTdoc.aspx?mode=view&amp;contributionUid=RP-213599" TargetMode="External"/><Relationship Id="rId42" Type="http://schemas.openxmlformats.org/officeDocument/2006/relationships/hyperlink" Target="https://portal.3gpp.org/ngppapp/CreateTdoc.aspx?mode=view&amp;contributionUid=RP-21360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3gpp.org/ngppapp/CreateTdoc.aspx?mode=view&amp;contributionUid=SP-211062" TargetMode="External"/><Relationship Id="rId29" Type="http://schemas.openxmlformats.org/officeDocument/2006/relationships/hyperlink" Target="https://portal.3gpp.org/desktopmodules/Specifications/SpecificationDetails.aspx?specificationId=39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920037" TargetMode="External"/><Relationship Id="rId24" Type="http://schemas.openxmlformats.org/officeDocument/2006/relationships/hyperlink" Target="https://portal.3gpp.org/desktopmodules/WorkItem/WorkItemDetails.aspx?workitemId=940071" TargetMode="External"/><Relationship Id="rId32" Type="http://schemas.openxmlformats.org/officeDocument/2006/relationships/hyperlink" Target="https://portal.3gpp.org/desktopmodules/Specifications/SpecificationDetails.aspx?specificationId=3978" TargetMode="External"/><Relationship Id="rId37" Type="http://schemas.openxmlformats.org/officeDocument/2006/relationships/hyperlink" Target="https://portal.3gpp.org/ngppapp/CreateTdoc.aspx?mode=view&amp;contributionUid=RP-201304" TargetMode="External"/><Relationship Id="rId40" Type="http://schemas.openxmlformats.org/officeDocument/2006/relationships/hyperlink" Target="https://portal.3gpp.org/ngppapp/CreateTdoc.aspx?mode=view&amp;contributionUid=RP-213602"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3gpp.org/desktopmodules/Specifications/SpecificationDetails.aspx?specificationId=3721" TargetMode="External"/><Relationship Id="rId23" Type="http://schemas.openxmlformats.org/officeDocument/2006/relationships/hyperlink" Target="https://portal.3gpp.org/ngppapp/CreateTdoc.aspx?mode=view&amp;contributionUid=S1-214267" TargetMode="External"/><Relationship Id="rId28" Type="http://schemas.openxmlformats.org/officeDocument/2006/relationships/hyperlink" Target="https://portal.3gpp.org/ngppapp/CreateTdoc.aspx?mode=view&amp;contributionUid=SP-211443" TargetMode="External"/><Relationship Id="rId36" Type="http://schemas.openxmlformats.org/officeDocument/2006/relationships/hyperlink" Target="https://portal.3gpp.org/desktopmodules/WorkItem/WorkItemDetails.aspx?workitemId=880076" TargetMode="External"/><Relationship Id="rId10" Type="http://schemas.openxmlformats.org/officeDocument/2006/relationships/hyperlink" Target="https://portal.3gpp.org/desktopmodules/Specifications/SpecificationDetails.aspx?specificationId=3721" TargetMode="External"/><Relationship Id="rId19" Type="http://schemas.openxmlformats.org/officeDocument/2006/relationships/hyperlink" Target="https://portal.3gpp.org/ngppapp/CreateTdoc.aspx?mode=view&amp;contributionUid=SP-211488" TargetMode="External"/><Relationship Id="rId31" Type="http://schemas.openxmlformats.org/officeDocument/2006/relationships/hyperlink" Target="https://portal.3gpp.org/ngppapp/CreateTdoc.aspx?mode=view&amp;contributionUid=SP-211513"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CreateTdoc.aspx?mode=view&amp;contributionUid=SP-191040" TargetMode="External"/><Relationship Id="rId14" Type="http://schemas.openxmlformats.org/officeDocument/2006/relationships/hyperlink" Target="https://portal.3gpp.org/desktopmodules/Specifications/SpecificationDetails.aspx?specificationId=3107" TargetMode="External"/><Relationship Id="rId22" Type="http://schemas.openxmlformats.org/officeDocument/2006/relationships/hyperlink" Target="https://portal.3gpp.org/ngppapp/CreateTdoc.aspx?mode=view&amp;contributionUid=S1-214269" TargetMode="External"/><Relationship Id="rId27" Type="http://schemas.openxmlformats.org/officeDocument/2006/relationships/hyperlink" Target="https://portal.3gpp.org/desktopmodules/WorkItem/WorkItemDetails.aspx?workitemId=940039" TargetMode="External"/><Relationship Id="rId30" Type="http://schemas.openxmlformats.org/officeDocument/2006/relationships/hyperlink" Target="https://portal.3gpp.org/desktopmodules/WorkItem/WorkItemDetails.aspx?workitemId=940019" TargetMode="External"/><Relationship Id="rId35" Type="http://schemas.openxmlformats.org/officeDocument/2006/relationships/hyperlink" Target="https://portal.3gpp.org/desktopmodules/Specifications/SpecificationDetails.aspx?specificationId=3983" TargetMode="External"/><Relationship Id="rId43" Type="http://schemas.openxmlformats.org/officeDocument/2006/relationships/header" Target="header1.xml"/><Relationship Id="rId8" Type="http://schemas.openxmlformats.org/officeDocument/2006/relationships/hyperlink" Target="https://portal.3gpp.org/desktopmodules/WorkItem/WorkItemDetails.aspx?workitemId=860009" TargetMode="External"/><Relationship Id="rId3" Type="http://schemas.openxmlformats.org/officeDocument/2006/relationships/styles" Target="styles.xml"/><Relationship Id="rId12" Type="http://schemas.openxmlformats.org/officeDocument/2006/relationships/hyperlink" Target="https://portal.3gpp.org/ngppapp/CreateTdoc.aspx?mode=view&amp;contributionUid=SP-210520" TargetMode="External"/><Relationship Id="rId17" Type="http://schemas.openxmlformats.org/officeDocument/2006/relationships/hyperlink" Target="https://portal.3gpp.org/ngppapp/CreateTdoc.aspx?mode=view&amp;contributionUid=S1-213290" TargetMode="External"/><Relationship Id="rId25" Type="http://schemas.openxmlformats.org/officeDocument/2006/relationships/hyperlink" Target="https://portal.3gpp.org/ngppapp/CreateTdoc.aspx?mode=view&amp;contributionUid=SP-211648" TargetMode="External"/><Relationship Id="rId33" Type="http://schemas.openxmlformats.org/officeDocument/2006/relationships/hyperlink" Target="https://portal.3gpp.org/desktopmodules/WorkItem/WorkItemDetails.aspx?workitemId=940084" TargetMode="External"/><Relationship Id="rId38" Type="http://schemas.openxmlformats.org/officeDocument/2006/relationships/hyperlink" Target="https://portal.3gpp.org/desktopmodules/Specifications/SpecificationDetails.aspx?specificationId=3817" TargetMode="External"/><Relationship Id="rId20" Type="http://schemas.openxmlformats.org/officeDocument/2006/relationships/hyperlink" Target="https://portal.3gpp.org/ngppapp/CreateTdoc.aspx?mode=view&amp;contributionUid=S1-214266" TargetMode="External"/><Relationship Id="rId41" Type="http://schemas.openxmlformats.org/officeDocument/2006/relationships/hyperlink" Target="https://portal.3gpp.org/desktopmodules/WorkItem/WorkItemDetails.aspx?workitemId=94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4C0AC-614E-4F2F-9A70-C20CEE4E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Pages>
  <Words>3781</Words>
  <Characters>21555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Yip_1</cp:lastModifiedBy>
  <cp:revision>12</cp:revision>
  <dcterms:created xsi:type="dcterms:W3CDTF">2022-02-07T08:04:00Z</dcterms:created>
  <dcterms:modified xsi:type="dcterms:W3CDTF">2022-02-08T02:24:00Z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